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10" w:rsidRPr="00087068" w:rsidRDefault="00514110" w:rsidP="00087068">
      <w:pPr>
        <w:spacing w:line="240" w:lineRule="auto"/>
        <w:ind w:left="9781"/>
        <w:rPr>
          <w:rFonts w:ascii="Times New Roman" w:hAnsi="Times New Roman"/>
          <w:sz w:val="28"/>
          <w:szCs w:val="28"/>
        </w:rPr>
      </w:pPr>
      <w:r w:rsidRPr="00087068">
        <w:rPr>
          <w:rFonts w:ascii="Times New Roman" w:hAnsi="Times New Roman"/>
          <w:sz w:val="28"/>
          <w:szCs w:val="28"/>
        </w:rPr>
        <w:t>Утвержден</w:t>
      </w:r>
    </w:p>
    <w:p w:rsidR="00514110" w:rsidRPr="00087068" w:rsidRDefault="00514110" w:rsidP="00087068">
      <w:pPr>
        <w:spacing w:line="240" w:lineRule="auto"/>
        <w:ind w:left="9781"/>
        <w:rPr>
          <w:rFonts w:ascii="Times New Roman" w:hAnsi="Times New Roman"/>
          <w:sz w:val="28"/>
          <w:szCs w:val="28"/>
        </w:rPr>
      </w:pPr>
      <w:r w:rsidRPr="00087068">
        <w:rPr>
          <w:rFonts w:ascii="Times New Roman" w:hAnsi="Times New Roman"/>
          <w:sz w:val="28"/>
          <w:szCs w:val="28"/>
        </w:rPr>
        <w:t xml:space="preserve">распоряжением Главы </w:t>
      </w:r>
    </w:p>
    <w:p w:rsidR="00514110" w:rsidRPr="00087068" w:rsidRDefault="00514110" w:rsidP="00087068">
      <w:pPr>
        <w:spacing w:line="240" w:lineRule="auto"/>
        <w:ind w:left="9781"/>
        <w:rPr>
          <w:rFonts w:ascii="Times New Roman" w:hAnsi="Times New Roman"/>
          <w:sz w:val="28"/>
          <w:szCs w:val="28"/>
        </w:rPr>
      </w:pPr>
      <w:r w:rsidRPr="00087068">
        <w:rPr>
          <w:rFonts w:ascii="Times New Roman" w:hAnsi="Times New Roman"/>
          <w:sz w:val="28"/>
          <w:szCs w:val="28"/>
        </w:rPr>
        <w:t>Каменского городского округа</w:t>
      </w:r>
    </w:p>
    <w:p w:rsidR="00514110" w:rsidRPr="00087068" w:rsidRDefault="000C7FBA" w:rsidP="00087068">
      <w:pPr>
        <w:spacing w:line="240" w:lineRule="auto"/>
        <w:ind w:left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 24.07.2014г.  №141</w:t>
      </w:r>
    </w:p>
    <w:p w:rsidR="00C94B37" w:rsidRPr="00087068" w:rsidRDefault="00C94B37" w:rsidP="00087068">
      <w:pPr>
        <w:spacing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  <w:r w:rsidRPr="00087068">
        <w:rPr>
          <w:rFonts w:ascii="Times New Roman" w:hAnsi="Times New Roman"/>
          <w:sz w:val="28"/>
          <w:szCs w:val="28"/>
        </w:rPr>
        <w:t>«Об утверждении Плана мероприятий по реализации в Каменском городском округе в 2014-2015 годах Стратегии государственной национальной политики Российской Федерации на период до 2025 года»</w:t>
      </w:r>
    </w:p>
    <w:p w:rsidR="00514110" w:rsidRPr="00087068" w:rsidRDefault="00514110" w:rsidP="00087068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2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2217"/>
        <w:gridCol w:w="52"/>
        <w:gridCol w:w="280"/>
        <w:gridCol w:w="1499"/>
        <w:gridCol w:w="46"/>
        <w:gridCol w:w="18"/>
        <w:gridCol w:w="2667"/>
        <w:gridCol w:w="26"/>
        <w:gridCol w:w="2344"/>
        <w:gridCol w:w="19"/>
        <w:gridCol w:w="2066"/>
        <w:gridCol w:w="27"/>
        <w:gridCol w:w="69"/>
        <w:gridCol w:w="1794"/>
        <w:gridCol w:w="13"/>
        <w:gridCol w:w="1325"/>
        <w:gridCol w:w="2384"/>
        <w:gridCol w:w="1712"/>
        <w:gridCol w:w="1712"/>
        <w:gridCol w:w="1712"/>
        <w:gridCol w:w="1712"/>
        <w:gridCol w:w="1712"/>
        <w:gridCol w:w="1712"/>
        <w:gridCol w:w="1712"/>
      </w:tblGrid>
      <w:tr w:rsidR="00C707CF" w:rsidRPr="00087068" w:rsidTr="00971B57">
        <w:trPr>
          <w:gridAfter w:val="8"/>
          <w:wAfter w:w="14368" w:type="dxa"/>
        </w:trPr>
        <w:tc>
          <w:tcPr>
            <w:tcW w:w="15134" w:type="dxa"/>
            <w:gridSpan w:val="17"/>
            <w:tcBorders>
              <w:top w:val="nil"/>
              <w:left w:val="nil"/>
              <w:right w:val="nil"/>
            </w:tcBorders>
          </w:tcPr>
          <w:p w:rsidR="00C94B37" w:rsidRPr="00087068" w:rsidRDefault="00514110" w:rsidP="00087068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i/>
                <w:sz w:val="28"/>
                <w:szCs w:val="28"/>
              </w:rPr>
              <w:t>План</w:t>
            </w:r>
            <w:r w:rsidR="00C707CF" w:rsidRPr="0008706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мероприятий по реализации в Каменском городском округе в 2014-2015 годах Стратегии государственной </w:t>
            </w:r>
          </w:p>
          <w:p w:rsidR="00C707CF" w:rsidRPr="00087068" w:rsidRDefault="00C707CF" w:rsidP="000870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i/>
                <w:sz w:val="28"/>
                <w:szCs w:val="28"/>
              </w:rPr>
              <w:t>национальной политики Российской Федерации на период до 2025 года</w:t>
            </w:r>
          </w:p>
        </w:tc>
      </w:tr>
      <w:tr w:rsidR="00602944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79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757" w:type="dxa"/>
            <w:gridSpan w:val="4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363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093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Задача Стратегии</w:t>
            </w:r>
          </w:p>
        </w:tc>
        <w:tc>
          <w:tcPr>
            <w:tcW w:w="1876" w:type="dxa"/>
            <w:gridSpan w:val="3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Индикаторы для контроля исполнения мероприятия</w:t>
            </w:r>
          </w:p>
        </w:tc>
        <w:tc>
          <w:tcPr>
            <w:tcW w:w="1325" w:type="dxa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Документы, подтверждающие исполнение мероприятия</w:t>
            </w:r>
          </w:p>
        </w:tc>
      </w:tr>
      <w:tr w:rsidR="00602944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>1. Совершенствование государственного управления в сфере государственной  национальной политики Российской Федерации</w:t>
            </w:r>
          </w:p>
        </w:tc>
      </w:tr>
      <w:tr w:rsidR="00602944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02944" w:rsidRPr="00087068" w:rsidRDefault="00A83918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Организация работы библиотек Каменского городского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округа с изданиями, включенными в Федеральный список экстремистских материалов</w:t>
            </w:r>
          </w:p>
        </w:tc>
        <w:tc>
          <w:tcPr>
            <w:tcW w:w="1779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В течение 2014-2015 годов</w:t>
            </w:r>
          </w:p>
        </w:tc>
        <w:tc>
          <w:tcPr>
            <w:tcW w:w="2757" w:type="dxa"/>
            <w:gridSpan w:val="4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«Ц</w:t>
            </w:r>
            <w:r w:rsidR="000D15C6" w:rsidRPr="00087068">
              <w:rPr>
                <w:rFonts w:ascii="Times New Roman" w:hAnsi="Times New Roman"/>
                <w:sz w:val="28"/>
                <w:szCs w:val="28"/>
              </w:rPr>
              <w:t>ентральная библиотека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63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учреждения</w:t>
            </w:r>
          </w:p>
        </w:tc>
        <w:tc>
          <w:tcPr>
            <w:tcW w:w="2093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Совершенствование системы управления и координации МБУК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«Центральная библиотека»</w:t>
            </w:r>
          </w:p>
        </w:tc>
        <w:tc>
          <w:tcPr>
            <w:tcW w:w="1876" w:type="dxa"/>
            <w:gridSpan w:val="3"/>
          </w:tcPr>
          <w:p w:rsidR="00602944" w:rsidRPr="00087068" w:rsidRDefault="00CC2A3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602944" w:rsidRPr="00087068">
              <w:rPr>
                <w:rFonts w:ascii="Times New Roman" w:hAnsi="Times New Roman"/>
                <w:sz w:val="28"/>
                <w:szCs w:val="28"/>
              </w:rPr>
              <w:t>ериодичность обновления списков изданий</w:t>
            </w:r>
          </w:p>
        </w:tc>
        <w:tc>
          <w:tcPr>
            <w:tcW w:w="1325" w:type="dxa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2944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02944" w:rsidRPr="00087068" w:rsidRDefault="00A83918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Участие в учебных семинарах для руководителей и специалистов учреждений культуры, научно-практических конференций, круглых столов по проблеме профилактики экстремизма и формированию толерантности средствами культуры</w:t>
            </w:r>
          </w:p>
        </w:tc>
        <w:tc>
          <w:tcPr>
            <w:tcW w:w="1779" w:type="dxa"/>
            <w:gridSpan w:val="2"/>
          </w:tcPr>
          <w:p w:rsidR="00602944" w:rsidRPr="00087068" w:rsidRDefault="00D75EDA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течение 2014-2015 годов</w:t>
            </w:r>
          </w:p>
        </w:tc>
        <w:tc>
          <w:tcPr>
            <w:tcW w:w="2757" w:type="dxa"/>
            <w:gridSpan w:val="4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</w:t>
            </w:r>
            <w:r w:rsidR="000D15C6" w:rsidRPr="00087068">
              <w:rPr>
                <w:rFonts w:ascii="Times New Roman" w:hAnsi="Times New Roman"/>
                <w:sz w:val="28"/>
                <w:szCs w:val="28"/>
              </w:rPr>
              <w:t>Культурно-досуговый центр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15C6" w:rsidRPr="00087068">
              <w:rPr>
                <w:rFonts w:ascii="Times New Roman" w:hAnsi="Times New Roman"/>
                <w:sz w:val="28"/>
                <w:szCs w:val="28"/>
              </w:rPr>
              <w:t>Каменского городского округа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63" w:type="dxa"/>
            <w:gridSpan w:val="2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объёме средств</w:t>
            </w:r>
            <w:r w:rsidR="000D15C6" w:rsidRPr="00087068">
              <w:rPr>
                <w:rFonts w:ascii="Times New Roman" w:hAnsi="Times New Roman"/>
                <w:sz w:val="28"/>
                <w:szCs w:val="28"/>
              </w:rPr>
              <w:t>,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предусмотренных муниципальной программой «Развитие культуры, физической культуры, спорта и молодёжной политики, дополнительного образования в сфере культуры и спорта в Каменском городском округе до 2020 года»</w:t>
            </w:r>
          </w:p>
        </w:tc>
        <w:tc>
          <w:tcPr>
            <w:tcW w:w="2093" w:type="dxa"/>
            <w:gridSpan w:val="2"/>
          </w:tcPr>
          <w:p w:rsidR="00602944" w:rsidRPr="00087068" w:rsidRDefault="00602944" w:rsidP="00087068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Совершенствование системы управления и координации руководителей и специалистов при реализации государственной национальной политики</w:t>
            </w:r>
          </w:p>
        </w:tc>
        <w:tc>
          <w:tcPr>
            <w:tcW w:w="1876" w:type="dxa"/>
            <w:gridSpan w:val="3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семинаров, количество мероприятий</w:t>
            </w:r>
          </w:p>
        </w:tc>
        <w:tc>
          <w:tcPr>
            <w:tcW w:w="1325" w:type="dxa"/>
          </w:tcPr>
          <w:p w:rsidR="00602944" w:rsidRPr="00087068" w:rsidRDefault="0060294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Аналитические отчёты</w:t>
            </w:r>
          </w:p>
        </w:tc>
      </w:tr>
      <w:tr w:rsidR="00680589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Подготовка и направление методических рекомендаций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по организации работы в культурно-досуговых учреждениях по реализации Стратегии государственной национальной политики РФ на период до 2015 года</w:t>
            </w:r>
          </w:p>
        </w:tc>
        <w:tc>
          <w:tcPr>
            <w:tcW w:w="1779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IV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квартал 2014 года</w:t>
            </w:r>
          </w:p>
        </w:tc>
        <w:tc>
          <w:tcPr>
            <w:tcW w:w="2757" w:type="dxa"/>
            <w:gridSpan w:val="4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Обеспечение подготовки специалистов по вопросам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реализации государственной национальной политики РФ, методическое сопровождение</w:t>
            </w:r>
          </w:p>
        </w:tc>
        <w:tc>
          <w:tcPr>
            <w:tcW w:w="1876" w:type="dxa"/>
            <w:gridSpan w:val="3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рекомендаций</w:t>
            </w:r>
          </w:p>
        </w:tc>
        <w:tc>
          <w:tcPr>
            <w:tcW w:w="1325" w:type="dxa"/>
          </w:tcPr>
          <w:p w:rsidR="00680589" w:rsidRPr="00087068" w:rsidRDefault="00D61F0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</w:t>
            </w:r>
            <w:r w:rsidR="00680589" w:rsidRPr="00087068">
              <w:rPr>
                <w:rFonts w:ascii="Times New Roman" w:hAnsi="Times New Roman"/>
                <w:sz w:val="28"/>
                <w:szCs w:val="28"/>
              </w:rPr>
              <w:t>тчёт</w:t>
            </w:r>
          </w:p>
        </w:tc>
      </w:tr>
      <w:tr w:rsidR="00037C61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037C61" w:rsidRPr="00087068" w:rsidRDefault="00A83918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268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Реализация комплекса мероприятий направленных на пропаганду обеспечения законности и правопорядка, профилактику агрессии, противоправного поведения в молодежной среде с участием членов комиссии по профилактике </w:t>
            </w:r>
            <w:r w:rsidRPr="00087068">
              <w:rPr>
                <w:sz w:val="28"/>
                <w:szCs w:val="28"/>
              </w:rPr>
              <w:lastRenderedPageBreak/>
              <w:t>экстремизма на территории МО «Каменский ГО»</w:t>
            </w:r>
          </w:p>
        </w:tc>
        <w:tc>
          <w:tcPr>
            <w:tcW w:w="1779" w:type="dxa"/>
            <w:gridSpan w:val="2"/>
          </w:tcPr>
          <w:p w:rsidR="00037C61" w:rsidRPr="00087068" w:rsidRDefault="00037C61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В течение 2014-2015 годов</w:t>
            </w:r>
          </w:p>
        </w:tc>
        <w:tc>
          <w:tcPr>
            <w:tcW w:w="2757" w:type="dxa"/>
            <w:gridSpan w:val="4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</w:t>
            </w:r>
          </w:p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Организации, входящие в комиссию по профилактике экстремизма на территории МО «Каменский ГО»</w:t>
            </w:r>
          </w:p>
        </w:tc>
        <w:tc>
          <w:tcPr>
            <w:tcW w:w="2363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пределах средств местного бюджета</w:t>
            </w:r>
          </w:p>
        </w:tc>
        <w:tc>
          <w:tcPr>
            <w:tcW w:w="2093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Повышение уровня правовой грамотности школьников</w:t>
            </w:r>
          </w:p>
        </w:tc>
        <w:tc>
          <w:tcPr>
            <w:tcW w:w="1876" w:type="dxa"/>
            <w:gridSpan w:val="3"/>
          </w:tcPr>
          <w:p w:rsidR="00037C61" w:rsidRPr="00087068" w:rsidRDefault="00037C61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Количество проведенных мероприятий, количество участников профилактических мероприятий</w:t>
            </w:r>
          </w:p>
        </w:tc>
        <w:tc>
          <w:tcPr>
            <w:tcW w:w="1325" w:type="dxa"/>
          </w:tcPr>
          <w:p w:rsidR="00790DC5" w:rsidRPr="00087068" w:rsidRDefault="00790DC5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 о реализации муниципальной программы</w:t>
            </w:r>
          </w:p>
          <w:p w:rsidR="00037C61" w:rsidRPr="00087068" w:rsidRDefault="00037C61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37C61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037C61" w:rsidRPr="00087068" w:rsidRDefault="00A83918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268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Организация образовательных мероприятий по вопросам профилактики экстремизма, развития межнациональных и межконфессиональных отношений</w:t>
            </w:r>
          </w:p>
        </w:tc>
        <w:tc>
          <w:tcPr>
            <w:tcW w:w="1779" w:type="dxa"/>
            <w:gridSpan w:val="2"/>
          </w:tcPr>
          <w:p w:rsidR="00037C61" w:rsidRPr="00087068" w:rsidRDefault="00037C61" w:rsidP="00BA7A73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Ежеквартально</w:t>
            </w:r>
            <w:r w:rsidR="00BA7A73">
              <w:rPr>
                <w:sz w:val="28"/>
                <w:szCs w:val="28"/>
              </w:rPr>
              <w:t xml:space="preserve"> в течение 2014-2015 годов</w:t>
            </w:r>
          </w:p>
        </w:tc>
        <w:tc>
          <w:tcPr>
            <w:tcW w:w="2757" w:type="dxa"/>
            <w:gridSpan w:val="4"/>
          </w:tcPr>
          <w:p w:rsidR="00037C61" w:rsidRPr="00087068" w:rsidRDefault="00D75EDA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Консультативный совет, </w:t>
            </w:r>
            <w:r w:rsidR="009B45A8" w:rsidRPr="00087068">
              <w:rPr>
                <w:sz w:val="28"/>
                <w:szCs w:val="28"/>
              </w:rPr>
              <w:t>Управление образования  А</w:t>
            </w:r>
            <w:r w:rsidR="00037C61" w:rsidRPr="00087068">
              <w:rPr>
                <w:sz w:val="28"/>
                <w:szCs w:val="28"/>
              </w:rPr>
              <w:t xml:space="preserve">дминистрации МО «Каменский </w:t>
            </w:r>
            <w:r w:rsidR="009B45A8" w:rsidRPr="00087068">
              <w:rPr>
                <w:sz w:val="28"/>
                <w:szCs w:val="28"/>
              </w:rPr>
              <w:t>городской округ</w:t>
            </w:r>
            <w:r w:rsidR="00037C61" w:rsidRPr="00087068">
              <w:rPr>
                <w:sz w:val="28"/>
                <w:szCs w:val="28"/>
              </w:rPr>
              <w:t>»,</w:t>
            </w:r>
          </w:p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363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Совершенствование системы профилактики терроризма и экстремизма</w:t>
            </w:r>
          </w:p>
        </w:tc>
        <w:tc>
          <w:tcPr>
            <w:tcW w:w="1876" w:type="dxa"/>
            <w:gridSpan w:val="3"/>
          </w:tcPr>
          <w:p w:rsidR="00037C61" w:rsidRPr="00087068" w:rsidRDefault="00037C61" w:rsidP="00087068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Информационная справка о реализации плана</w:t>
            </w:r>
          </w:p>
        </w:tc>
        <w:tc>
          <w:tcPr>
            <w:tcW w:w="1325" w:type="dxa"/>
          </w:tcPr>
          <w:p w:rsidR="00BD37B3" w:rsidRPr="00087068" w:rsidRDefault="00BD37B3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</w:t>
            </w:r>
            <w:r w:rsidR="00D75EDA" w:rsidRPr="00087068">
              <w:rPr>
                <w:sz w:val="28"/>
                <w:szCs w:val="28"/>
              </w:rPr>
              <w:t xml:space="preserve"> о проведенных мероприятиях</w:t>
            </w:r>
          </w:p>
          <w:p w:rsidR="00037C61" w:rsidRPr="00087068" w:rsidRDefault="00037C61" w:rsidP="00087068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5EDA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D75EDA" w:rsidRPr="00087068" w:rsidRDefault="00D75EDA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</w:tcPr>
          <w:p w:rsidR="00D75EDA" w:rsidRPr="00087068" w:rsidRDefault="00D75EDA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Проведение заседаний Консультативного совета по делам национальностей </w:t>
            </w:r>
            <w:r w:rsidR="00694D29" w:rsidRPr="00087068">
              <w:rPr>
                <w:sz w:val="28"/>
                <w:szCs w:val="28"/>
              </w:rPr>
              <w:t>Каменского городского округа</w:t>
            </w:r>
          </w:p>
        </w:tc>
        <w:tc>
          <w:tcPr>
            <w:tcW w:w="1779" w:type="dxa"/>
            <w:gridSpan w:val="2"/>
          </w:tcPr>
          <w:p w:rsidR="00D75EDA" w:rsidRPr="00087068" w:rsidRDefault="00694D29" w:rsidP="00BA7A73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Ежеквартально</w:t>
            </w:r>
            <w:r w:rsidR="00BA7A73">
              <w:rPr>
                <w:sz w:val="28"/>
                <w:szCs w:val="28"/>
              </w:rPr>
              <w:t xml:space="preserve"> в течение 2014-2015 годов</w:t>
            </w:r>
          </w:p>
        </w:tc>
        <w:tc>
          <w:tcPr>
            <w:tcW w:w="2757" w:type="dxa"/>
            <w:gridSpan w:val="4"/>
          </w:tcPr>
          <w:p w:rsidR="00D75EDA" w:rsidRPr="00087068" w:rsidRDefault="00694D29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Белоусов С.А.</w:t>
            </w:r>
          </w:p>
          <w:p w:rsidR="00694D29" w:rsidRPr="00087068" w:rsidRDefault="00694D29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Кырчикова И.В.</w:t>
            </w:r>
          </w:p>
        </w:tc>
        <w:tc>
          <w:tcPr>
            <w:tcW w:w="2363" w:type="dxa"/>
            <w:gridSpan w:val="2"/>
          </w:tcPr>
          <w:p w:rsidR="00D75EDA" w:rsidRPr="00087068" w:rsidRDefault="00694D2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В рамках средств, предусмотренных бюджетом 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МО «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Ка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менский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город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093" w:type="dxa"/>
            <w:gridSpan w:val="2"/>
          </w:tcPr>
          <w:p w:rsidR="00D75EDA" w:rsidRPr="00087068" w:rsidRDefault="00694D29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Объединение усилий муниципальных органов и институтов гражданского общества для укрепления единства российского народа, достижения межнационального мира и </w:t>
            </w:r>
            <w:r w:rsidRPr="00087068">
              <w:rPr>
                <w:sz w:val="28"/>
                <w:szCs w:val="28"/>
              </w:rPr>
              <w:lastRenderedPageBreak/>
              <w:t>согласия</w:t>
            </w:r>
          </w:p>
        </w:tc>
        <w:tc>
          <w:tcPr>
            <w:tcW w:w="1876" w:type="dxa"/>
            <w:gridSpan w:val="3"/>
          </w:tcPr>
          <w:p w:rsidR="00D75EDA" w:rsidRPr="00087068" w:rsidRDefault="00694D29" w:rsidP="00087068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Доля выполненных в полном объеме протокольных решений совета от количества принятых решений</w:t>
            </w:r>
          </w:p>
        </w:tc>
        <w:tc>
          <w:tcPr>
            <w:tcW w:w="1325" w:type="dxa"/>
          </w:tcPr>
          <w:p w:rsidR="00D75EDA" w:rsidRPr="00087068" w:rsidRDefault="00694D29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Отчеты ответственных исполнителей о выполнении протокольных решений</w:t>
            </w:r>
          </w:p>
        </w:tc>
      </w:tr>
      <w:tr w:rsidR="00D75EDA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D75EDA" w:rsidRPr="00087068" w:rsidRDefault="00D75EDA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268" w:type="dxa"/>
            <w:gridSpan w:val="2"/>
          </w:tcPr>
          <w:p w:rsidR="00D75EDA" w:rsidRPr="00087068" w:rsidRDefault="00F21F96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Повышение квалификации муниципальных служащих </w:t>
            </w:r>
            <w:r w:rsidR="009B45A8" w:rsidRPr="00087068">
              <w:rPr>
                <w:sz w:val="28"/>
                <w:szCs w:val="28"/>
              </w:rPr>
              <w:t>МО «</w:t>
            </w:r>
            <w:r w:rsidRPr="00087068">
              <w:rPr>
                <w:sz w:val="28"/>
                <w:szCs w:val="28"/>
              </w:rPr>
              <w:t>Ка</w:t>
            </w:r>
            <w:r w:rsidR="009B45A8" w:rsidRPr="00087068">
              <w:rPr>
                <w:sz w:val="28"/>
                <w:szCs w:val="28"/>
              </w:rPr>
              <w:t>менский</w:t>
            </w:r>
            <w:r w:rsidRPr="00087068">
              <w:rPr>
                <w:sz w:val="28"/>
                <w:szCs w:val="28"/>
              </w:rPr>
              <w:t xml:space="preserve"> город</w:t>
            </w:r>
            <w:r w:rsidR="009B45A8" w:rsidRPr="00087068">
              <w:rPr>
                <w:sz w:val="28"/>
                <w:szCs w:val="28"/>
              </w:rPr>
              <w:t>ской округ»</w:t>
            </w:r>
            <w:r w:rsidRPr="00087068">
              <w:rPr>
                <w:sz w:val="28"/>
                <w:szCs w:val="28"/>
              </w:rPr>
              <w:t xml:space="preserve"> по вопросам гармонизации межнациональных отношений, поддержания межэтнического мира, взаимодействия с национально-культурными объединениями и религиозными конфессиями, профилактики экстремизма</w:t>
            </w:r>
          </w:p>
        </w:tc>
        <w:tc>
          <w:tcPr>
            <w:tcW w:w="1779" w:type="dxa"/>
            <w:gridSpan w:val="2"/>
          </w:tcPr>
          <w:p w:rsidR="00D75EDA" w:rsidRPr="00087068" w:rsidRDefault="00F21F96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течение 2014-2015 годов</w:t>
            </w:r>
          </w:p>
        </w:tc>
        <w:tc>
          <w:tcPr>
            <w:tcW w:w="2757" w:type="dxa"/>
            <w:gridSpan w:val="4"/>
          </w:tcPr>
          <w:p w:rsidR="00D75EDA" w:rsidRPr="00087068" w:rsidRDefault="00CB6F19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2363" w:type="dxa"/>
            <w:gridSpan w:val="2"/>
          </w:tcPr>
          <w:p w:rsidR="00D75EDA" w:rsidRPr="00087068" w:rsidRDefault="00CB6F1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объеме средств, предусмотренных муниципальной программой «</w:t>
            </w:r>
            <w:r w:rsidR="00CE3D89" w:rsidRPr="00087068">
              <w:rPr>
                <w:rFonts w:ascii="Times New Roman" w:hAnsi="Times New Roman"/>
                <w:sz w:val="28"/>
                <w:szCs w:val="28"/>
              </w:rPr>
              <w:t>Развитие муниципальной службы в МО «Каменский городской округ на 2015-2017 годы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093" w:type="dxa"/>
            <w:gridSpan w:val="2"/>
          </w:tcPr>
          <w:p w:rsidR="00D75EDA" w:rsidRPr="00087068" w:rsidRDefault="00CB6F19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Обеспечение повышения квалификации муниципальных служащих </w:t>
            </w:r>
            <w:r w:rsidR="009B45A8" w:rsidRPr="00087068">
              <w:rPr>
                <w:sz w:val="28"/>
                <w:szCs w:val="28"/>
              </w:rPr>
              <w:t>МО «</w:t>
            </w:r>
            <w:r w:rsidRPr="00087068">
              <w:rPr>
                <w:sz w:val="28"/>
                <w:szCs w:val="28"/>
              </w:rPr>
              <w:t>Каменск</w:t>
            </w:r>
            <w:r w:rsidR="009B45A8" w:rsidRPr="00087068">
              <w:rPr>
                <w:sz w:val="28"/>
                <w:szCs w:val="28"/>
              </w:rPr>
              <w:t>ий</w:t>
            </w:r>
            <w:r w:rsidRPr="00087068">
              <w:rPr>
                <w:sz w:val="28"/>
                <w:szCs w:val="28"/>
              </w:rPr>
              <w:t xml:space="preserve"> городско</w:t>
            </w:r>
            <w:r w:rsidR="009B45A8" w:rsidRPr="00087068">
              <w:rPr>
                <w:sz w:val="28"/>
                <w:szCs w:val="28"/>
              </w:rPr>
              <w:t>й округ»</w:t>
            </w:r>
            <w:r w:rsidRPr="00087068">
              <w:rPr>
                <w:sz w:val="28"/>
                <w:szCs w:val="28"/>
              </w:rPr>
              <w:t xml:space="preserve"> по вопросам гармонизации межнациональных отношений, поддержания межэтнического мира, взаимодействия с национально-культурными объединениями и религиозными конфессиями, профилактики экстремизма</w:t>
            </w:r>
          </w:p>
        </w:tc>
        <w:tc>
          <w:tcPr>
            <w:tcW w:w="1876" w:type="dxa"/>
            <w:gridSpan w:val="3"/>
          </w:tcPr>
          <w:p w:rsidR="00D75EDA" w:rsidRPr="00087068" w:rsidRDefault="00CB6F19" w:rsidP="00087068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служащих 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МО «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Камен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ский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город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окру</w:t>
            </w:r>
            <w:r w:rsidR="009B45A8" w:rsidRPr="00087068">
              <w:rPr>
                <w:rFonts w:ascii="Times New Roman" w:hAnsi="Times New Roman"/>
                <w:sz w:val="28"/>
                <w:szCs w:val="28"/>
              </w:rPr>
              <w:t>г»</w:t>
            </w:r>
          </w:p>
        </w:tc>
        <w:tc>
          <w:tcPr>
            <w:tcW w:w="1325" w:type="dxa"/>
          </w:tcPr>
          <w:p w:rsidR="00D75EDA" w:rsidRPr="00087068" w:rsidRDefault="00CB6F19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Отчет о повышении квалификации муниципальных служащих </w:t>
            </w:r>
            <w:r w:rsidR="009B45A8" w:rsidRPr="00087068">
              <w:rPr>
                <w:sz w:val="28"/>
                <w:szCs w:val="28"/>
              </w:rPr>
              <w:t>МО «</w:t>
            </w:r>
            <w:r w:rsidRPr="00087068">
              <w:rPr>
                <w:sz w:val="28"/>
                <w:szCs w:val="28"/>
              </w:rPr>
              <w:t>Каменск</w:t>
            </w:r>
            <w:r w:rsidR="009B45A8" w:rsidRPr="00087068">
              <w:rPr>
                <w:sz w:val="28"/>
                <w:szCs w:val="28"/>
              </w:rPr>
              <w:t>ий</w:t>
            </w:r>
            <w:r w:rsidRPr="00087068">
              <w:rPr>
                <w:sz w:val="28"/>
                <w:szCs w:val="28"/>
              </w:rPr>
              <w:t xml:space="preserve"> город</w:t>
            </w:r>
            <w:r w:rsidR="009B45A8" w:rsidRPr="00087068">
              <w:rPr>
                <w:sz w:val="28"/>
                <w:szCs w:val="28"/>
              </w:rPr>
              <w:t>ской округ»</w:t>
            </w:r>
            <w:r w:rsidRPr="00087068">
              <w:rPr>
                <w:sz w:val="28"/>
                <w:szCs w:val="28"/>
              </w:rPr>
              <w:t xml:space="preserve"> по вопросам гармонизации межнациональных отношений, поддержания межэтнического мира, </w:t>
            </w:r>
            <w:r w:rsidRPr="00087068">
              <w:rPr>
                <w:sz w:val="28"/>
                <w:szCs w:val="28"/>
              </w:rPr>
              <w:lastRenderedPageBreak/>
              <w:t>взаимодействия с национально-культур</w:t>
            </w:r>
            <w:r w:rsidR="0004607D" w:rsidRPr="00087068">
              <w:rPr>
                <w:sz w:val="28"/>
                <w:szCs w:val="28"/>
              </w:rPr>
              <w:t>ными</w:t>
            </w:r>
            <w:r w:rsidRPr="00087068">
              <w:rPr>
                <w:sz w:val="28"/>
                <w:szCs w:val="28"/>
              </w:rPr>
              <w:t xml:space="preserve"> объединениями </w:t>
            </w:r>
            <w:r w:rsidR="0004607D" w:rsidRPr="00087068">
              <w:rPr>
                <w:sz w:val="28"/>
                <w:szCs w:val="28"/>
              </w:rPr>
              <w:t>и религиозными конфессиями, профилактики экстремизма</w:t>
            </w:r>
          </w:p>
        </w:tc>
      </w:tr>
      <w:tr w:rsidR="00680304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680304" w:rsidRPr="00087068" w:rsidRDefault="00680304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 xml:space="preserve">. Обеспечение равноправия граждан, реализации их конституционных прав в сфере государственной </w:t>
            </w:r>
            <w:r w:rsidR="0084170C" w:rsidRPr="00087068">
              <w:rPr>
                <w:rFonts w:ascii="Times New Roman" w:hAnsi="Times New Roman"/>
                <w:b/>
                <w:sz w:val="28"/>
                <w:szCs w:val="28"/>
              </w:rPr>
              <w:t>региональной политики Каменского городского округа</w:t>
            </w:r>
          </w:p>
        </w:tc>
      </w:tr>
      <w:tr w:rsidR="006120A4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120A4" w:rsidRPr="00087068" w:rsidRDefault="006120A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8" w:type="dxa"/>
          </w:tcPr>
          <w:p w:rsidR="006120A4" w:rsidRPr="00087068" w:rsidRDefault="006120A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Мониторинг обращений граждан о фактах нарушений принципа равноправия граждан независимо от расы, национальности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, языка, отношения к религии, убеждений, принадлежности к общественным объединениям, а также других обстоятельств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877" w:type="dxa"/>
            <w:gridSpan w:val="4"/>
          </w:tcPr>
          <w:p w:rsidR="006120A4" w:rsidRPr="00087068" w:rsidRDefault="006120A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</w:t>
            </w:r>
            <w:r w:rsidR="00950B49" w:rsidRPr="00087068">
              <w:rPr>
                <w:rFonts w:ascii="Times New Roman" w:hAnsi="Times New Roman"/>
                <w:sz w:val="28"/>
                <w:szCs w:val="28"/>
              </w:rPr>
              <w:t>течение 2014-2015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685" w:type="dxa"/>
            <w:gridSpan w:val="2"/>
          </w:tcPr>
          <w:p w:rsidR="006120A4" w:rsidRPr="00087068" w:rsidRDefault="006120A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Отдел по правовой и кадровой работе Администрации МО «Каменский городской округ»</w:t>
            </w:r>
          </w:p>
        </w:tc>
        <w:tc>
          <w:tcPr>
            <w:tcW w:w="2370" w:type="dxa"/>
            <w:gridSpan w:val="2"/>
          </w:tcPr>
          <w:p w:rsidR="006120A4" w:rsidRPr="00087068" w:rsidRDefault="006120A4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В объеме средств, предусмотренных муниципальной программой «Развитие муниципальной службы в МО «Каменский городской округ на 2015-2017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годы»</w:t>
            </w:r>
          </w:p>
        </w:tc>
        <w:tc>
          <w:tcPr>
            <w:tcW w:w="2085" w:type="dxa"/>
            <w:gridSpan w:val="2"/>
          </w:tcPr>
          <w:p w:rsidR="006120A4" w:rsidRPr="00087068" w:rsidRDefault="001E7CDD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Обеспечение реализации принципа равноправия граждан независимо от расы, национальности, языка, отношения к религии,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убеждений, принадлежности к общественным объединениям, а также других обстоятельств</w:t>
            </w:r>
          </w:p>
          <w:p w:rsidR="001E7CDD" w:rsidRPr="00087068" w:rsidRDefault="001E7CDD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:rsidR="006120A4" w:rsidRPr="00087068" w:rsidRDefault="001E7CDD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Наличие (отсутствие) фактов нарушения принципа равноправия граждан</w:t>
            </w:r>
          </w:p>
        </w:tc>
        <w:tc>
          <w:tcPr>
            <w:tcW w:w="1336" w:type="dxa"/>
            <w:gridSpan w:val="2"/>
          </w:tcPr>
          <w:p w:rsidR="006120A4" w:rsidRPr="00087068" w:rsidRDefault="001E7CDD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о мониторинге обращений граждан</w:t>
            </w:r>
          </w:p>
        </w:tc>
      </w:tr>
      <w:tr w:rsidR="00037C61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="00680304"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>.Укрепление единства и духовной общности народов, проживающих на территории Каменского городского округа</w:t>
            </w:r>
          </w:p>
        </w:tc>
      </w:tr>
      <w:tr w:rsidR="00037C61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037C61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Разработка и реализация программы «Достоинство наций в её культуре»</w:t>
            </w:r>
          </w:p>
        </w:tc>
        <w:tc>
          <w:tcPr>
            <w:tcW w:w="1843" w:type="dxa"/>
            <w:gridSpan w:val="4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течение 2014-2015 годов</w:t>
            </w:r>
          </w:p>
        </w:tc>
        <w:tc>
          <w:tcPr>
            <w:tcW w:w="2693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</w:t>
            </w:r>
            <w:r w:rsidR="00525A39" w:rsidRPr="00087068"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15C3" w:rsidRPr="00087068">
              <w:rPr>
                <w:rFonts w:ascii="Times New Roman" w:hAnsi="Times New Roman"/>
                <w:sz w:val="28"/>
                <w:szCs w:val="28"/>
              </w:rPr>
              <w:t>библиотека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63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учреждения</w:t>
            </w:r>
          </w:p>
        </w:tc>
        <w:tc>
          <w:tcPr>
            <w:tcW w:w="2093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Изучение и распространение знаний о традициях и обычаях поликультурного населения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Каменского городского округа</w:t>
            </w:r>
          </w:p>
        </w:tc>
        <w:tc>
          <w:tcPr>
            <w:tcW w:w="1876" w:type="dxa"/>
            <w:gridSpan w:val="3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проведённых мероприятий и их участников</w:t>
            </w:r>
          </w:p>
        </w:tc>
        <w:tc>
          <w:tcPr>
            <w:tcW w:w="1325" w:type="dxa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525A39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525A39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8" w:type="dxa"/>
            <w:gridSpan w:val="2"/>
          </w:tcPr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Создание Центра национальной культуры на базе Центральной библиотеки</w:t>
            </w:r>
          </w:p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«Мартюш многоликий»</w:t>
            </w:r>
          </w:p>
        </w:tc>
        <w:tc>
          <w:tcPr>
            <w:tcW w:w="1843" w:type="dxa"/>
            <w:gridSpan w:val="4"/>
          </w:tcPr>
          <w:p w:rsidR="00525A39" w:rsidRPr="00087068" w:rsidRDefault="00BA7A73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525A39" w:rsidRPr="00087068">
              <w:rPr>
                <w:rFonts w:ascii="Times New Roman" w:hAnsi="Times New Roman"/>
                <w:sz w:val="28"/>
                <w:szCs w:val="28"/>
              </w:rPr>
              <w:t>2015 год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693" w:type="dxa"/>
            <w:gridSpan w:val="2"/>
          </w:tcPr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МБУК «Центральная </w:t>
            </w:r>
            <w:r w:rsidR="005B15C3" w:rsidRPr="00087068">
              <w:rPr>
                <w:rFonts w:ascii="Times New Roman" w:hAnsi="Times New Roman"/>
                <w:sz w:val="28"/>
                <w:szCs w:val="28"/>
              </w:rPr>
              <w:t>библиотека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63" w:type="dxa"/>
            <w:gridSpan w:val="2"/>
          </w:tcPr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учреждения</w:t>
            </w:r>
          </w:p>
        </w:tc>
        <w:tc>
          <w:tcPr>
            <w:tcW w:w="2093" w:type="dxa"/>
            <w:gridSpan w:val="2"/>
          </w:tcPr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Изучение и распространение знаний об истории и культуре поликультурного населения Каменского городского округа</w:t>
            </w:r>
          </w:p>
        </w:tc>
        <w:tc>
          <w:tcPr>
            <w:tcW w:w="1876" w:type="dxa"/>
            <w:gridSpan w:val="3"/>
          </w:tcPr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проведённых мероприятий и их участников</w:t>
            </w:r>
          </w:p>
        </w:tc>
        <w:tc>
          <w:tcPr>
            <w:tcW w:w="1325" w:type="dxa"/>
          </w:tcPr>
          <w:p w:rsidR="00525A39" w:rsidRPr="00087068" w:rsidRDefault="00525A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680589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80589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Проведение цикла мероприятий, направленных на распространение и популяризацию знаний об истории и культуре народов населяющих Каменский городской округ.</w:t>
            </w:r>
          </w:p>
        </w:tc>
        <w:tc>
          <w:tcPr>
            <w:tcW w:w="1843" w:type="dxa"/>
            <w:gridSpan w:val="4"/>
          </w:tcPr>
          <w:p w:rsidR="00680589" w:rsidRPr="00087068" w:rsidRDefault="00680589" w:rsidP="00BA7A7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По отдельному плану 2014-2015 годы</w:t>
            </w:r>
          </w:p>
        </w:tc>
        <w:tc>
          <w:tcPr>
            <w:tcW w:w="269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Распространение знаний об истории и культуре народов населяющих Каменский городской округ.</w:t>
            </w:r>
          </w:p>
        </w:tc>
        <w:tc>
          <w:tcPr>
            <w:tcW w:w="1876" w:type="dxa"/>
            <w:gridSpan w:val="3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проведённых мероприятий и их участников</w:t>
            </w:r>
          </w:p>
        </w:tc>
        <w:tc>
          <w:tcPr>
            <w:tcW w:w="1325" w:type="dxa"/>
          </w:tcPr>
          <w:p w:rsidR="00680589" w:rsidRPr="00087068" w:rsidRDefault="00680589" w:rsidP="00087068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680589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680589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совместно с национально-культурными обществами и автономиями праздников, направленных на сохранение и развитие традиционной культуры народов, проживающих в Каменском городском округе</w:t>
            </w:r>
          </w:p>
        </w:tc>
        <w:tc>
          <w:tcPr>
            <w:tcW w:w="1843" w:type="dxa"/>
            <w:gridSpan w:val="4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отдельному плану 2014-2015 годы</w:t>
            </w:r>
          </w:p>
        </w:tc>
        <w:tc>
          <w:tcPr>
            <w:tcW w:w="269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МБУК «Культурно-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8B6AEE" w:rsidRPr="00087068" w:rsidRDefault="008B6AEE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объеме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средств, предусмотренных муниципальной программой </w:t>
            </w:r>
          </w:p>
          <w:p w:rsidR="00680589" w:rsidRPr="00087068" w:rsidRDefault="007163C6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«Развитие культуры, физкультуры, спорта, молодежной политики, дополнительного образования в сфере культуры и спорта Каменского городского округа до 2020 года»</w:t>
            </w:r>
            <w:r w:rsidR="008B6AEE" w:rsidRPr="00087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93" w:type="dxa"/>
            <w:gridSpan w:val="2"/>
          </w:tcPr>
          <w:p w:rsidR="00680589" w:rsidRPr="00087068" w:rsidRDefault="0068058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Распространен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ие знаний об истории и культуре народов населяющих Каменский городской округ.</w:t>
            </w:r>
          </w:p>
        </w:tc>
        <w:tc>
          <w:tcPr>
            <w:tcW w:w="1876" w:type="dxa"/>
            <w:gridSpan w:val="3"/>
          </w:tcPr>
          <w:p w:rsidR="00680589" w:rsidRPr="00087068" w:rsidRDefault="00680589" w:rsidP="00087068">
            <w:pPr>
              <w:spacing w:line="240" w:lineRule="auto"/>
              <w:ind w:right="-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проведённых мероприятий и их участников</w:t>
            </w:r>
          </w:p>
        </w:tc>
        <w:tc>
          <w:tcPr>
            <w:tcW w:w="1325" w:type="dxa"/>
          </w:tcPr>
          <w:p w:rsidR="00680589" w:rsidRPr="00087068" w:rsidRDefault="00680589" w:rsidP="00087068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Отчет по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итогам  за год о выполнении мероприятий</w:t>
            </w:r>
          </w:p>
        </w:tc>
      </w:tr>
      <w:tr w:rsidR="00037C61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037C61" w:rsidRPr="00087068" w:rsidRDefault="002363E9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268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Реализация мероприятий проекта «Урал многонациональный»</w:t>
            </w:r>
          </w:p>
        </w:tc>
        <w:tc>
          <w:tcPr>
            <w:tcW w:w="1843" w:type="dxa"/>
            <w:gridSpan w:val="4"/>
          </w:tcPr>
          <w:p w:rsidR="00037C61" w:rsidRPr="00087068" w:rsidRDefault="00BA7A73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плану</w:t>
            </w:r>
            <w:r w:rsidR="00037C61" w:rsidRPr="00087068">
              <w:rPr>
                <w:sz w:val="28"/>
                <w:szCs w:val="28"/>
              </w:rPr>
              <w:t>,</w:t>
            </w:r>
          </w:p>
          <w:p w:rsidR="00037C61" w:rsidRPr="00087068" w:rsidRDefault="00037C61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2014-2015 годы</w:t>
            </w:r>
          </w:p>
        </w:tc>
        <w:tc>
          <w:tcPr>
            <w:tcW w:w="2693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</w:t>
            </w:r>
          </w:p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037C61" w:rsidRPr="00087068" w:rsidRDefault="00037C61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8B6AEE" w:rsidRPr="00087068">
              <w:rPr>
                <w:rFonts w:ascii="Times New Roman" w:hAnsi="Times New Roman"/>
                <w:sz w:val="28"/>
                <w:szCs w:val="28"/>
              </w:rPr>
              <w:t xml:space="preserve">объеме средств, предусмотренных государственной программой «Развитие системы образования в Свердловской области до 2020 </w:t>
            </w:r>
            <w:r w:rsidR="008B6AEE"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года», муниципальной программой «Развитие системы образования МО «Каменский городской округ»</w:t>
            </w:r>
            <w:r w:rsidR="003E4E66" w:rsidRPr="00087068">
              <w:rPr>
                <w:rFonts w:ascii="Times New Roman" w:hAnsi="Times New Roman"/>
                <w:sz w:val="28"/>
                <w:szCs w:val="28"/>
              </w:rPr>
              <w:t xml:space="preserve"> до 2016 года»</w:t>
            </w:r>
          </w:p>
        </w:tc>
        <w:tc>
          <w:tcPr>
            <w:tcW w:w="2093" w:type="dxa"/>
            <w:gridSpan w:val="2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 xml:space="preserve">Распространение знаний об истории и культуре народов Российской Федерации; </w:t>
            </w:r>
            <w:r w:rsidRPr="00087068">
              <w:rPr>
                <w:color w:val="000000"/>
                <w:sz w:val="28"/>
                <w:szCs w:val="28"/>
                <w:shd w:val="clear" w:color="auto" w:fill="FFFFFF"/>
              </w:rPr>
              <w:t xml:space="preserve">воспитание молодого поколения в духе </w:t>
            </w:r>
            <w:r w:rsidRPr="0008706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гражданской солидарности, уважительного и бережного отношения к национальной культуре и традициям всех народов, населяющих Урал, развитие содержания областного проекта укрепление дружбы между детьми и молодежью разных национальностей</w:t>
            </w:r>
          </w:p>
        </w:tc>
        <w:tc>
          <w:tcPr>
            <w:tcW w:w="1876" w:type="dxa"/>
            <w:gridSpan w:val="3"/>
          </w:tcPr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Количество участников мероприятий</w:t>
            </w:r>
          </w:p>
        </w:tc>
        <w:tc>
          <w:tcPr>
            <w:tcW w:w="1325" w:type="dxa"/>
          </w:tcPr>
          <w:p w:rsidR="00205D97" w:rsidRPr="00087068" w:rsidRDefault="00205D97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 о реализации плана</w:t>
            </w:r>
          </w:p>
          <w:p w:rsidR="00037C61" w:rsidRPr="00087068" w:rsidRDefault="00037C61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37C61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037C61" w:rsidRPr="00087068" w:rsidRDefault="001C1A3B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="00037C61" w:rsidRPr="00087068">
              <w:rPr>
                <w:rFonts w:ascii="Times New Roman" w:hAnsi="Times New Roman"/>
                <w:b/>
                <w:sz w:val="28"/>
                <w:szCs w:val="28"/>
              </w:rPr>
              <w:t>. Обеспечение межнационального мира и согласия, гармонизации межнациональных (межэтнических) отношений.</w:t>
            </w:r>
          </w:p>
        </w:tc>
      </w:tr>
      <w:tr w:rsidR="004B5F8A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4B5F8A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50" w:type="dxa"/>
            <w:gridSpan w:val="3"/>
          </w:tcPr>
          <w:p w:rsidR="004B5F8A" w:rsidRPr="00087068" w:rsidRDefault="00D61B1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Создание государственной и муниципальной системы мониторинга состояния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межнациональных отношений и раннего предупреждения межнациональных конфликтных ситуаций, базирующейся на диверсификации источников информации  и обеспечивающей возможность оперативного реагирования на возникновение конфликтных и предконфликтных ситуаций в Каменском городском округе, в том числе путем рассмотрения проблемных вопросов на заседаниях координационных органов обеспечения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в Каменском городском округе</w:t>
            </w:r>
          </w:p>
        </w:tc>
        <w:tc>
          <w:tcPr>
            <w:tcW w:w="1545" w:type="dxa"/>
            <w:gridSpan w:val="2"/>
          </w:tcPr>
          <w:p w:rsidR="004B5F8A" w:rsidRPr="00087068" w:rsidRDefault="00D61B1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Ежеквартально</w:t>
            </w:r>
            <w:r w:rsidR="00BA7A73">
              <w:rPr>
                <w:rFonts w:ascii="Times New Roman" w:hAnsi="Times New Roman"/>
                <w:sz w:val="28"/>
                <w:szCs w:val="28"/>
              </w:rPr>
              <w:t xml:space="preserve"> в течение 2014 года</w:t>
            </w:r>
          </w:p>
        </w:tc>
        <w:tc>
          <w:tcPr>
            <w:tcW w:w="2709" w:type="dxa"/>
            <w:gridSpan w:val="3"/>
          </w:tcPr>
          <w:p w:rsidR="004B5F8A" w:rsidRPr="00087068" w:rsidRDefault="00D61B19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2363" w:type="dxa"/>
            <w:gridSpan w:val="2"/>
          </w:tcPr>
          <w:p w:rsidR="004B5F8A" w:rsidRPr="00087068" w:rsidRDefault="00D61B1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4B5F8A" w:rsidRPr="00087068" w:rsidRDefault="00D61B1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Создание государственной и муниципальной систем мониторинга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состояния межэтнических отношений и раннего предупреждения конфликтных ситуаций</w:t>
            </w:r>
          </w:p>
        </w:tc>
        <w:tc>
          <w:tcPr>
            <w:tcW w:w="1876" w:type="dxa"/>
            <w:gridSpan w:val="3"/>
          </w:tcPr>
          <w:p w:rsidR="004B5F8A" w:rsidRPr="00087068" w:rsidRDefault="00D61B19" w:rsidP="00087068">
            <w:pPr>
              <w:spacing w:line="240" w:lineRule="auto"/>
              <w:ind w:right="-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Наличие системы мониторинга межнациональных конфликтов,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снижение конфликтных или предконфликтных </w:t>
            </w:r>
            <w:r w:rsidR="00B46939" w:rsidRPr="00087068">
              <w:rPr>
                <w:rFonts w:ascii="Times New Roman" w:hAnsi="Times New Roman"/>
                <w:sz w:val="28"/>
                <w:szCs w:val="28"/>
              </w:rPr>
              <w:t>ситуаций</w:t>
            </w:r>
          </w:p>
        </w:tc>
        <w:tc>
          <w:tcPr>
            <w:tcW w:w="1325" w:type="dxa"/>
          </w:tcPr>
          <w:p w:rsidR="004B5F8A" w:rsidRPr="00087068" w:rsidRDefault="00B4693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Отчет</w:t>
            </w:r>
          </w:p>
        </w:tc>
      </w:tr>
      <w:tr w:rsidR="004B5F8A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4B5F8A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50" w:type="dxa"/>
            <w:gridSpan w:val="3"/>
          </w:tcPr>
          <w:p w:rsidR="004B5F8A" w:rsidRPr="00087068" w:rsidRDefault="00BE37B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Осуществление проверки деятельности общественных объединений, религиозных и иных некоммерческих организаций, обмен информацией о выявлении фактов проявлений </w:t>
            </w:r>
            <w:r w:rsidR="001C1A3B" w:rsidRPr="00087068">
              <w:rPr>
                <w:rFonts w:ascii="Times New Roman" w:hAnsi="Times New Roman"/>
                <w:sz w:val="28"/>
                <w:szCs w:val="28"/>
              </w:rPr>
              <w:t>экстремизма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1C1A3B" w:rsidRPr="00087068">
              <w:rPr>
                <w:rFonts w:ascii="Times New Roman" w:hAnsi="Times New Roman"/>
                <w:sz w:val="28"/>
                <w:szCs w:val="28"/>
              </w:rPr>
              <w:t>национальной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и религиозной почве со стороны указанных объединений, в том числе возможных попыток распространения экстремистской идеологии и литературы</w:t>
            </w:r>
          </w:p>
        </w:tc>
        <w:tc>
          <w:tcPr>
            <w:tcW w:w="1545" w:type="dxa"/>
            <w:gridSpan w:val="2"/>
          </w:tcPr>
          <w:p w:rsidR="004B5F8A" w:rsidRPr="00087068" w:rsidRDefault="00BE37B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течение 2014-2015 годов</w:t>
            </w:r>
          </w:p>
        </w:tc>
        <w:tc>
          <w:tcPr>
            <w:tcW w:w="2709" w:type="dxa"/>
            <w:gridSpan w:val="3"/>
          </w:tcPr>
          <w:p w:rsidR="004B5F8A" w:rsidRPr="00087068" w:rsidRDefault="00BE37B0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Администрация МО «Каменский городской округ»</w:t>
            </w:r>
            <w:r w:rsidR="009978B5" w:rsidRPr="00087068">
              <w:rPr>
                <w:rFonts w:ascii="Times New Roman" w:hAnsi="Times New Roman"/>
                <w:sz w:val="28"/>
                <w:szCs w:val="28"/>
              </w:rPr>
              <w:t xml:space="preserve">, ММО МВД </w:t>
            </w:r>
            <w:r w:rsidR="00F4505E" w:rsidRPr="00087068">
              <w:rPr>
                <w:rFonts w:ascii="Times New Roman" w:hAnsi="Times New Roman"/>
                <w:sz w:val="28"/>
                <w:szCs w:val="28"/>
              </w:rPr>
              <w:t>России «Каменск-Уральский»</w:t>
            </w:r>
          </w:p>
        </w:tc>
        <w:tc>
          <w:tcPr>
            <w:tcW w:w="2363" w:type="dxa"/>
            <w:gridSpan w:val="2"/>
          </w:tcPr>
          <w:p w:rsidR="004B5F8A" w:rsidRPr="00087068" w:rsidRDefault="00F4505E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4B5F8A" w:rsidRPr="00087068" w:rsidRDefault="00F4505E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Принятие правовых и </w:t>
            </w:r>
            <w:r w:rsidR="002727D2" w:rsidRPr="00087068">
              <w:rPr>
                <w:rFonts w:ascii="Times New Roman" w:hAnsi="Times New Roman"/>
                <w:sz w:val="28"/>
                <w:szCs w:val="28"/>
              </w:rPr>
              <w:t>организационных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мер по предотвращению и пересечению деятельности, направленной на возрождение националистической идеологии, воспроизводящей идеи нацизма</w:t>
            </w:r>
          </w:p>
        </w:tc>
        <w:tc>
          <w:tcPr>
            <w:tcW w:w="1876" w:type="dxa"/>
            <w:gridSpan w:val="3"/>
          </w:tcPr>
          <w:p w:rsidR="004B5F8A" w:rsidRPr="00087068" w:rsidRDefault="00F4505E" w:rsidP="00087068">
            <w:pPr>
              <w:spacing w:line="240" w:lineRule="auto"/>
              <w:ind w:right="-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Доля выполненных мероприятий ежегодного плана проверок</w:t>
            </w:r>
          </w:p>
        </w:tc>
        <w:tc>
          <w:tcPr>
            <w:tcW w:w="1325" w:type="dxa"/>
          </w:tcPr>
          <w:p w:rsidR="004B5F8A" w:rsidRPr="00087068" w:rsidRDefault="00F4505E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</w:tr>
      <w:tr w:rsidR="008C42C0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8C42C0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50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Осуществление мониторинга миграционной ситуации на территории Каменского района </w:t>
            </w:r>
          </w:p>
        </w:tc>
        <w:tc>
          <w:tcPr>
            <w:tcW w:w="1545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Еже</w:t>
            </w:r>
            <w:r w:rsidR="0009218F" w:rsidRPr="00087068">
              <w:rPr>
                <w:rFonts w:ascii="Times New Roman" w:hAnsi="Times New Roman"/>
                <w:sz w:val="28"/>
                <w:szCs w:val="28"/>
              </w:rPr>
              <w:t>недельно</w:t>
            </w:r>
            <w:r w:rsidR="00F92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7A73">
              <w:rPr>
                <w:rFonts w:ascii="Times New Roman" w:hAnsi="Times New Roman"/>
                <w:sz w:val="28"/>
                <w:szCs w:val="28"/>
              </w:rPr>
              <w:t>в течение</w:t>
            </w:r>
            <w:r w:rsidR="00F92B2F">
              <w:rPr>
                <w:rFonts w:ascii="Times New Roman" w:hAnsi="Times New Roman"/>
                <w:sz w:val="28"/>
                <w:szCs w:val="28"/>
              </w:rPr>
              <w:t xml:space="preserve"> 2014-2015 годов</w:t>
            </w:r>
          </w:p>
        </w:tc>
        <w:tc>
          <w:tcPr>
            <w:tcW w:w="2709" w:type="dxa"/>
            <w:gridSpan w:val="3"/>
          </w:tcPr>
          <w:p w:rsidR="008C42C0" w:rsidRPr="00087068" w:rsidRDefault="008C42C0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Отдел УФМС России по Свердловской области</w:t>
            </w:r>
          </w:p>
          <w:p w:rsidR="008C42C0" w:rsidRPr="00087068" w:rsidRDefault="008C42C0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в Каменском районе г. Каменск-Уральского</w:t>
            </w:r>
          </w:p>
          <w:p w:rsidR="008C42C0" w:rsidRPr="00087068" w:rsidRDefault="008C42C0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Предотвращение конфликтных ситуаций, предупреждение и выявление нарушений миграционного законодательства</w:t>
            </w:r>
          </w:p>
        </w:tc>
        <w:tc>
          <w:tcPr>
            <w:tcW w:w="1876" w:type="dxa"/>
            <w:gridSpan w:val="3"/>
          </w:tcPr>
          <w:p w:rsidR="008C42C0" w:rsidRPr="00087068" w:rsidRDefault="0009218F" w:rsidP="00087068">
            <w:pPr>
              <w:spacing w:line="240" w:lineRule="auto"/>
              <w:ind w:right="-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Наличие системы мониторинга</w:t>
            </w:r>
          </w:p>
        </w:tc>
        <w:tc>
          <w:tcPr>
            <w:tcW w:w="1325" w:type="dxa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</w:tr>
      <w:tr w:rsidR="008C42C0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8C42C0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550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Организация работы клубных формирований:</w:t>
            </w:r>
          </w:p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Вокальный ансамбль удмуртской песни «Италмас» в Кисловском ДК;</w:t>
            </w:r>
          </w:p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Клуб любителей удмуртской культуры «Зангари» ДК п.Мартюш;</w:t>
            </w:r>
          </w:p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Клуб чувашских друзей «Туслах» в Бродовском клубе;</w:t>
            </w:r>
          </w:p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Клуб татарской культуры «Агидель».</w:t>
            </w:r>
          </w:p>
        </w:tc>
        <w:tc>
          <w:tcPr>
            <w:tcW w:w="1545" w:type="dxa"/>
            <w:gridSpan w:val="2"/>
          </w:tcPr>
          <w:p w:rsidR="008C42C0" w:rsidRPr="00087068" w:rsidRDefault="00F92B2F" w:rsidP="00F92B2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2014-2015 годов </w:t>
            </w:r>
          </w:p>
        </w:tc>
        <w:tc>
          <w:tcPr>
            <w:tcW w:w="2709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Популяризация  народного творчества и традиций народностей Каменского городского округа</w:t>
            </w:r>
          </w:p>
        </w:tc>
        <w:tc>
          <w:tcPr>
            <w:tcW w:w="1876" w:type="dxa"/>
            <w:gridSpan w:val="3"/>
          </w:tcPr>
          <w:p w:rsidR="008C42C0" w:rsidRPr="00087068" w:rsidRDefault="008C42C0" w:rsidP="00087068">
            <w:pPr>
              <w:spacing w:line="240" w:lineRule="auto"/>
              <w:ind w:right="-1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проведённых мероприятий и их участников</w:t>
            </w:r>
          </w:p>
        </w:tc>
        <w:tc>
          <w:tcPr>
            <w:tcW w:w="1325" w:type="dxa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Журнал работы коллектива</w:t>
            </w:r>
          </w:p>
        </w:tc>
      </w:tr>
      <w:tr w:rsidR="008C42C0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8C42C0" w:rsidRPr="00087068" w:rsidRDefault="00B7637C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="008C42C0" w:rsidRPr="00087068">
              <w:rPr>
                <w:rFonts w:ascii="Times New Roman" w:hAnsi="Times New Roman"/>
                <w:b/>
                <w:sz w:val="28"/>
                <w:szCs w:val="28"/>
              </w:rPr>
              <w:t>. Содействие сохранению и развитию этнокультурного многообразия народов России</w:t>
            </w:r>
          </w:p>
        </w:tc>
      </w:tr>
      <w:tr w:rsidR="008C42C0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8C42C0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550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Выставка  предметов быта «Особенности    национальных культур»</w:t>
            </w:r>
          </w:p>
        </w:tc>
        <w:tc>
          <w:tcPr>
            <w:tcW w:w="1561" w:type="dxa"/>
            <w:gridSpan w:val="3"/>
          </w:tcPr>
          <w:p w:rsidR="008C42C0" w:rsidRPr="00087068" w:rsidRDefault="008C42C0" w:rsidP="00BA7A7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Октябрь 2014 года</w:t>
            </w:r>
          </w:p>
        </w:tc>
        <w:tc>
          <w:tcPr>
            <w:tcW w:w="2693" w:type="dxa"/>
            <w:gridSpan w:val="2"/>
          </w:tcPr>
          <w:p w:rsidR="008C42C0" w:rsidRPr="00087068" w:rsidRDefault="00576DD5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пгт Мартюш</w:t>
            </w:r>
          </w:p>
        </w:tc>
        <w:tc>
          <w:tcPr>
            <w:tcW w:w="236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учреждения</w:t>
            </w:r>
          </w:p>
        </w:tc>
        <w:tc>
          <w:tcPr>
            <w:tcW w:w="20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Популяризация культуры, традиций, обычаев и ремесел этносов, проживающих в Каменском городском округе</w:t>
            </w:r>
          </w:p>
        </w:tc>
        <w:tc>
          <w:tcPr>
            <w:tcW w:w="1876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посещений</w:t>
            </w:r>
          </w:p>
        </w:tc>
        <w:tc>
          <w:tcPr>
            <w:tcW w:w="1325" w:type="dxa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8C42C0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8C42C0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550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Участие в областном празднике День народов Среднего Урала</w:t>
            </w:r>
          </w:p>
        </w:tc>
        <w:tc>
          <w:tcPr>
            <w:tcW w:w="1561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Сентябрь 2014 года, сентябрь 2015 года</w:t>
            </w:r>
          </w:p>
        </w:tc>
        <w:tc>
          <w:tcPr>
            <w:tcW w:w="26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</w:t>
            </w:r>
            <w:r w:rsidR="00576DD5" w:rsidRPr="00087068">
              <w:rPr>
                <w:rFonts w:ascii="Times New Roman" w:hAnsi="Times New Roman"/>
                <w:sz w:val="28"/>
                <w:szCs w:val="28"/>
              </w:rPr>
              <w:t xml:space="preserve">ждения </w:t>
            </w:r>
          </w:p>
        </w:tc>
        <w:tc>
          <w:tcPr>
            <w:tcW w:w="20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Обеспечение сохранения и приумножения культурного наследия народов России путём формирования в обществе атмосферы уважения к историческому наследию и культурным ценностям народов России</w:t>
            </w:r>
          </w:p>
        </w:tc>
        <w:tc>
          <w:tcPr>
            <w:tcW w:w="1876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участников мероприятий</w:t>
            </w:r>
          </w:p>
        </w:tc>
        <w:tc>
          <w:tcPr>
            <w:tcW w:w="1325" w:type="dxa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Отчёт о выполнении мероприятий</w:t>
            </w:r>
          </w:p>
        </w:tc>
      </w:tr>
      <w:tr w:rsidR="008C42C0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8C42C0" w:rsidRPr="00087068" w:rsidRDefault="002363E9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550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Участие в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городском фестивале национальных культур «Уральские самоцветы»;</w:t>
            </w:r>
          </w:p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Участие в областном фестивале национальных культур «Мы живём на Урале»</w:t>
            </w:r>
          </w:p>
        </w:tc>
        <w:tc>
          <w:tcPr>
            <w:tcW w:w="1561" w:type="dxa"/>
            <w:gridSpan w:val="3"/>
          </w:tcPr>
          <w:p w:rsidR="00BA7A73" w:rsidRDefault="00BA7A73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12 июня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2014 -2015 годов, </w:t>
            </w:r>
          </w:p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BA7A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квартал</w:t>
            </w:r>
            <w:r w:rsidR="00576DD5" w:rsidRPr="00087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7A73">
              <w:rPr>
                <w:rFonts w:ascii="Times New Roman" w:hAnsi="Times New Roman"/>
                <w:sz w:val="28"/>
                <w:szCs w:val="28"/>
              </w:rPr>
              <w:t>2014-2015 годов</w:t>
            </w:r>
          </w:p>
        </w:tc>
        <w:tc>
          <w:tcPr>
            <w:tcW w:w="26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МБУК «Культурно-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рамках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средств, предусмотренных в бюджете учреждения </w:t>
            </w:r>
          </w:p>
        </w:tc>
        <w:tc>
          <w:tcPr>
            <w:tcW w:w="209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Обеспечение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сохранения и приумножения культурного наследия народов России путём формирования в обществе атмосферы уважения к историческому наследию и культурным ценностям народов России</w:t>
            </w:r>
          </w:p>
        </w:tc>
        <w:tc>
          <w:tcPr>
            <w:tcW w:w="1876" w:type="dxa"/>
            <w:gridSpan w:val="3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участников мероприятий</w:t>
            </w:r>
          </w:p>
        </w:tc>
        <w:tc>
          <w:tcPr>
            <w:tcW w:w="1325" w:type="dxa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Отчёт 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выполнении мероприятий</w:t>
            </w:r>
          </w:p>
        </w:tc>
      </w:tr>
      <w:tr w:rsidR="008C42C0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8C42C0" w:rsidRPr="00087068" w:rsidRDefault="002363E9" w:rsidP="00087068">
            <w:pPr>
              <w:pStyle w:val="s1"/>
              <w:jc w:val="both"/>
              <w:rPr>
                <w:sz w:val="28"/>
                <w:szCs w:val="28"/>
                <w:lang w:val="en-US"/>
              </w:rPr>
            </w:pPr>
            <w:r w:rsidRPr="00087068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550" w:type="dxa"/>
            <w:gridSpan w:val="3"/>
          </w:tcPr>
          <w:p w:rsidR="008C42C0" w:rsidRPr="00087068" w:rsidRDefault="008C42C0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Реализация мероприятий по популяризации культуры, традиций, обычаев, ремесел народов проживающих на территории Каменского городского округа «Мы разные, но мы вместе»</w:t>
            </w:r>
          </w:p>
        </w:tc>
        <w:tc>
          <w:tcPr>
            <w:tcW w:w="1561" w:type="dxa"/>
            <w:gridSpan w:val="3"/>
          </w:tcPr>
          <w:p w:rsidR="008C42C0" w:rsidRPr="00087068" w:rsidRDefault="008C42C0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течение 2014-2015 годов</w:t>
            </w:r>
          </w:p>
        </w:tc>
        <w:tc>
          <w:tcPr>
            <w:tcW w:w="2693" w:type="dxa"/>
            <w:gridSpan w:val="2"/>
          </w:tcPr>
          <w:p w:rsidR="008C42C0" w:rsidRPr="00087068" w:rsidRDefault="008C42C0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</w:t>
            </w:r>
          </w:p>
          <w:p w:rsidR="008C42C0" w:rsidRPr="00087068" w:rsidRDefault="008C42C0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8C42C0" w:rsidRPr="00087068" w:rsidRDefault="008C42C0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8C42C0" w:rsidRPr="00087068" w:rsidRDefault="008C42C0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пределах средств местного бюджета</w:t>
            </w:r>
          </w:p>
        </w:tc>
        <w:tc>
          <w:tcPr>
            <w:tcW w:w="2093" w:type="dxa"/>
            <w:gridSpan w:val="2"/>
          </w:tcPr>
          <w:p w:rsidR="008C42C0" w:rsidRPr="00087068" w:rsidRDefault="008C42C0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Обеспечение сохранения и приумножения культурного наследия народов проживающих на территории Каменского городского округа путем формирования в обществе </w:t>
            </w:r>
            <w:r w:rsidRPr="00087068">
              <w:rPr>
                <w:sz w:val="28"/>
                <w:szCs w:val="28"/>
              </w:rPr>
              <w:lastRenderedPageBreak/>
              <w:t>атмосферы уважения к историческому наследию и культурным ценностям народов, развитие межнациональных культурных связей</w:t>
            </w:r>
          </w:p>
        </w:tc>
        <w:tc>
          <w:tcPr>
            <w:tcW w:w="1876" w:type="dxa"/>
            <w:gridSpan w:val="3"/>
          </w:tcPr>
          <w:p w:rsidR="008C42C0" w:rsidRPr="00087068" w:rsidRDefault="008C42C0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Количество проведенных мероприятий, количество участников мероприятий</w:t>
            </w:r>
          </w:p>
        </w:tc>
        <w:tc>
          <w:tcPr>
            <w:tcW w:w="1325" w:type="dxa"/>
          </w:tcPr>
          <w:p w:rsidR="008C42C0" w:rsidRPr="00087068" w:rsidRDefault="008C42C0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Освещение мероприятий на сайтах школ</w:t>
            </w:r>
          </w:p>
          <w:p w:rsidR="008C42C0" w:rsidRPr="00087068" w:rsidRDefault="008C42C0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  <w:lang w:val="en-US"/>
              </w:rPr>
            </w:pPr>
            <w:r w:rsidRPr="00087068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2550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Проведение школьного и муниципального этапов олимпиады школьников по образовательным областям «Филология», «Обществознание»; защита исследовательских проектов в области правовых знаний в рамках областного фестиваля «Юные интеллектуалы Среднего Урала»</w:t>
            </w:r>
          </w:p>
        </w:tc>
        <w:tc>
          <w:tcPr>
            <w:tcW w:w="1561" w:type="dxa"/>
            <w:gridSpan w:val="3"/>
          </w:tcPr>
          <w:p w:rsidR="00F92B2F" w:rsidRPr="00087068" w:rsidRDefault="00F92B2F" w:rsidP="008A7B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IV квартал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2014 года,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IV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квартал 2015 года </w:t>
            </w:r>
          </w:p>
        </w:tc>
        <w:tc>
          <w:tcPr>
            <w:tcW w:w="2693" w:type="dxa"/>
            <w:gridSpan w:val="2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пределах средств местного бюджета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Повышение уровня правовых знаний и знаний в образовательных областях: филология и обществознание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Количество участников мероприятий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F92B2F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>. Развитие системы образования, гражданского патриотического воспитания подрастающего поколения</w:t>
            </w:r>
          </w:p>
        </w:tc>
      </w:tr>
      <w:tr w:rsidR="00F92B2F" w:rsidRPr="00087068" w:rsidTr="001C6990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70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Реализация проекта «Годовой календарный круг» Восстановление на территории села Сосновское традиционных праздников и памятных дат в их историческом, культурном и духовно-нравственном содержании и смыслах</w:t>
            </w:r>
          </w:p>
        </w:tc>
        <w:tc>
          <w:tcPr>
            <w:tcW w:w="1825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2014-2015 годов</w:t>
            </w:r>
          </w:p>
        </w:tc>
        <w:tc>
          <w:tcPr>
            <w:tcW w:w="2709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Укрепление традиций межнационального мира и веротерпимости в селе;</w:t>
            </w:r>
          </w:p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Создание условий для обучения детей, подростков и молодёжи в «Воскресной школе» при Храме в честь Рождества Христова.</w:t>
            </w:r>
          </w:p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проведённых мероприятий и их участников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F92B2F" w:rsidRPr="00087068" w:rsidTr="001C6990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70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Реализация молодежного проекта «Все различны – все равны!»</w:t>
            </w:r>
          </w:p>
        </w:tc>
        <w:tc>
          <w:tcPr>
            <w:tcW w:w="1825" w:type="dxa"/>
            <w:gridSpan w:val="3"/>
          </w:tcPr>
          <w:p w:rsidR="00F92B2F" w:rsidRPr="00087068" w:rsidRDefault="00F92B2F" w:rsidP="00EB2B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EB2B27">
              <w:rPr>
                <w:rFonts w:ascii="Times New Roman" w:hAnsi="Times New Roman"/>
                <w:sz w:val="28"/>
                <w:szCs w:val="28"/>
              </w:rPr>
              <w:t>2014-2015 годов</w:t>
            </w:r>
          </w:p>
        </w:tc>
        <w:tc>
          <w:tcPr>
            <w:tcW w:w="2709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Управление культуры, спорта и делам молодежи» Администрации Каменского городского округа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учреждения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Обеспечение сохранения и приумножения духовного и культурного потенциала многонационального народа РФ на основе идей единства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и дружбы народов, межнационального согласия, российского патриотизма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участников мероприятий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о выполнении мероприятий</w:t>
            </w:r>
          </w:p>
        </w:tc>
      </w:tr>
      <w:tr w:rsidR="00F92B2F" w:rsidRPr="00087068" w:rsidTr="001C6990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270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Реализация программ профилактической, правовой направленности, программ дополнительного образования детей, направленных на расширение правового кругозора школьников, формирование толерантного отношения, профилактику экстремизма в молодежной среде</w:t>
            </w:r>
          </w:p>
        </w:tc>
        <w:tc>
          <w:tcPr>
            <w:tcW w:w="1825" w:type="dxa"/>
            <w:gridSpan w:val="3"/>
          </w:tcPr>
          <w:p w:rsidR="00F92B2F" w:rsidRPr="00087068" w:rsidRDefault="00F92B2F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соответствии с учебными планами образовательных организаций</w:t>
            </w:r>
          </w:p>
        </w:tc>
        <w:tc>
          <w:tcPr>
            <w:tcW w:w="2709" w:type="dxa"/>
            <w:gridSpan w:val="3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пределах средств областного бюджета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Обеспечение сохранения и приумножения духовного и культурного потенциала многонационального народа Российской Федерации на основе идей единства и дружбы народов, межнационального согласия, российского патриотизма, развитие культуры толерантного отношения в молодежной </w:t>
            </w:r>
            <w:r w:rsidRPr="00087068">
              <w:rPr>
                <w:sz w:val="28"/>
                <w:szCs w:val="28"/>
              </w:rPr>
              <w:lastRenderedPageBreak/>
              <w:t>среде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Количество проведенных мероприятий, количество участников мероприятий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F92B2F" w:rsidRPr="00087068" w:rsidTr="001C6990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  <w:lang w:val="en-US"/>
              </w:rPr>
            </w:pPr>
            <w:r w:rsidRPr="00087068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2270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Обеспечение повышения эффективности взаимодействия дошкольных и общеобразовательных учреждений с родительской общественностью, ветеранскими организациями, национально-культурными автономиями и иными национальными общественными объединениями, а также привлечение к воспитательному процессу представителей различных народов России, известных своими </w:t>
            </w:r>
            <w:r w:rsidRPr="00087068">
              <w:rPr>
                <w:sz w:val="28"/>
                <w:szCs w:val="28"/>
              </w:rPr>
              <w:lastRenderedPageBreak/>
              <w:t>достижениями в профессиональной и общественной деятельности</w:t>
            </w:r>
          </w:p>
        </w:tc>
        <w:tc>
          <w:tcPr>
            <w:tcW w:w="1825" w:type="dxa"/>
            <w:gridSpan w:val="3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2013/2014</w:t>
            </w:r>
          </w:p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2014/2015</w:t>
            </w:r>
          </w:p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2015/2016</w:t>
            </w:r>
          </w:p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учебные годы</w:t>
            </w:r>
          </w:p>
        </w:tc>
        <w:tc>
          <w:tcPr>
            <w:tcW w:w="2709" w:type="dxa"/>
            <w:gridSpan w:val="3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объеме средств, предусмотренных государственной программой « Развитие системы образования в Свердловской области до 2020 года», муниципальной программой «Развитие системы образования в МО «Каменский городской округ» до 2016 года»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Обеспечение сохранения и приумножения духовного и культурного потенциала многонационального народа Российской Федерации на основе идей единства и дружбы народов, межнационального (межэтнического) согласия, российского патриотизма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Количество учебных пособий, учитывающих основные формы и методы работы по гармонизации межнациональных отношений в школах и детских садах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 по итогам за учебный год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F92B2F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>. Поддержка русского языка как государственного языка Российской Федерации и языков народов России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Реализация комплекса мероприятий, посвященных  Году литературы</w:t>
            </w:r>
          </w:p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9" w:type="dxa"/>
            <w:gridSpan w:val="2"/>
          </w:tcPr>
          <w:p w:rsidR="00F92B2F" w:rsidRPr="00087068" w:rsidRDefault="00DE589E" w:rsidP="00DE589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F92B2F" w:rsidRPr="00087068">
              <w:rPr>
                <w:rFonts w:ascii="Times New Roman" w:hAnsi="Times New Roman"/>
                <w:sz w:val="28"/>
                <w:szCs w:val="28"/>
              </w:rPr>
              <w:t>2015 год по отдельному плану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«Центральная библиотека»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В рамках средств, предусмотренных в бюджете учреждения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Создание оптимальных условий для изучения русской классической и современной литературы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проведённых мероприятий и их участников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28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Реализация комплекса мероприятий, посвященных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- Дню славянской письменности и культуры (24 мая)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- Дню русского языка (6 июня)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на 2014 - 2015 годы</w:t>
            </w:r>
          </w:p>
        </w:tc>
        <w:tc>
          <w:tcPr>
            <w:tcW w:w="1779" w:type="dxa"/>
            <w:gridSpan w:val="2"/>
          </w:tcPr>
          <w:p w:rsidR="00EB2B27" w:rsidRDefault="00DE589E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92B2F" w:rsidRPr="00087068">
              <w:rPr>
                <w:sz w:val="28"/>
                <w:szCs w:val="28"/>
              </w:rPr>
              <w:t>II квартал</w:t>
            </w:r>
            <w:r w:rsidR="00EB2B27">
              <w:rPr>
                <w:sz w:val="28"/>
                <w:szCs w:val="28"/>
              </w:rPr>
              <w:t xml:space="preserve"> 2014 года,</w:t>
            </w:r>
          </w:p>
          <w:p w:rsidR="00F92B2F" w:rsidRPr="00087068" w:rsidRDefault="00EB2B27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 II квартал</w:t>
            </w:r>
            <w:r>
              <w:rPr>
                <w:sz w:val="28"/>
                <w:szCs w:val="28"/>
              </w:rPr>
              <w:t xml:space="preserve"> 2015 года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культуры Администрации МО «Каменский городской округ», Управление образования  Администрации МО «Каменский городской округ»,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пределах средств местного бюджета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Создание оптимальных условий для сохранения и развития языков народов России, использования русского языка как государственного языка Российской Федерации, языка </w:t>
            </w:r>
            <w:r w:rsidRPr="00087068">
              <w:rPr>
                <w:sz w:val="28"/>
                <w:szCs w:val="28"/>
              </w:rPr>
              <w:lastRenderedPageBreak/>
              <w:t>межнационального общения и одного из официальных языков международных организаций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Количество проведенных мероприятий, количество участников мероприятий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справка,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Освещение мероприятий на сайтах школ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Организация экспозиций этнографической направленности в музеях образовательных организаций</w:t>
            </w:r>
          </w:p>
        </w:tc>
        <w:tc>
          <w:tcPr>
            <w:tcW w:w="1779" w:type="dxa"/>
            <w:gridSpan w:val="2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2013-2014,</w:t>
            </w:r>
          </w:p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2014-2015,</w:t>
            </w:r>
          </w:p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2015-2016 учебные годы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Администрации МО «Каменский городской округ»,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Образовательные организации,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пределах средств местного бюджета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Развитие межнациональных культурных связей; обеспечение сохранения и приумножения культурного наследия народов России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Количество проведенных мероприятий,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цикл публикаций в районной газете «Пламя»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Информационная справка по итогам за учебный год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F92B2F" w:rsidRPr="00087068" w:rsidTr="005E10A6">
        <w:tc>
          <w:tcPr>
            <w:tcW w:w="15134" w:type="dxa"/>
            <w:gridSpan w:val="17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>.Формирование системы социальной и культурно адаптации и интеграции мигрантов</w:t>
            </w:r>
          </w:p>
        </w:tc>
        <w:tc>
          <w:tcPr>
            <w:tcW w:w="2384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2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Реализация Программы  по оказанию содействия добровольному переселению в Свердловскую область соотечественник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ов, проживающих за рубежом, на 2013-2020 годы</w:t>
            </w:r>
          </w:p>
        </w:tc>
        <w:tc>
          <w:tcPr>
            <w:tcW w:w="1779" w:type="dxa"/>
            <w:gridSpan w:val="2"/>
          </w:tcPr>
          <w:p w:rsidR="00F92B2F" w:rsidRPr="00087068" w:rsidRDefault="00EB2B27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2013-2020 годов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Администрация МО «Каменский городской округ», ГКУ «Каменск-Уральский центр занятости»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В объеме средств, предусмотренных государственной программой «Содействие занятости населения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Свердловской области до 2020 года»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Создание экономических и социальных условий для добровольного переселения в Российскую Федерацию соотечественни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ков, проживающих за рубежом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Достижение запланированных Программой показателей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Протокол заседания межведомственной комиссии МО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«Каменский городской округ» по регулированию процесса переселения соотечественников, проживающих за рубежом.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Анализ миграционной ситуации, складывающейся на территории Каменского городского округа, с целью выявления факторов, способных оказать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негативное влияние на общественно-политическую обстановку в Каменском городском округе</w:t>
            </w:r>
          </w:p>
        </w:tc>
        <w:tc>
          <w:tcPr>
            <w:tcW w:w="1779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Ежеквартально</w:t>
            </w:r>
            <w:r w:rsidR="00EB2B27">
              <w:rPr>
                <w:rFonts w:ascii="Times New Roman" w:hAnsi="Times New Roman"/>
                <w:sz w:val="28"/>
                <w:szCs w:val="28"/>
              </w:rPr>
              <w:t xml:space="preserve"> в течение 2014-2015 годов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Отдел УФМС Росси</w:t>
            </w:r>
          </w:p>
          <w:p w:rsidR="00F92B2F" w:rsidRPr="00087068" w:rsidRDefault="00F92B2F" w:rsidP="000870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 по Свердловской области в Каменском районе г. Каменск-Уральского</w:t>
            </w:r>
          </w:p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9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Создание экономических и социальных условий для добровольного переселения в Российскую Федерацию соотечественников, проживающих за рубежом, и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определение потребности в иностранной рабочей силе с учетом потребности Каменского городского округа в трудовых ресурсах</w:t>
            </w:r>
          </w:p>
        </w:tc>
        <w:tc>
          <w:tcPr>
            <w:tcW w:w="1876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Статистические данные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Доклад о ситуации в миграционной сфере</w:t>
            </w:r>
          </w:p>
        </w:tc>
      </w:tr>
      <w:tr w:rsidR="00F92B2F" w:rsidRPr="00087068" w:rsidTr="005E10A6">
        <w:trPr>
          <w:gridAfter w:val="8"/>
          <w:wAfter w:w="14368" w:type="dxa"/>
        </w:trPr>
        <w:tc>
          <w:tcPr>
            <w:tcW w:w="15134" w:type="dxa"/>
            <w:gridSpan w:val="17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706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IX</w:t>
            </w:r>
            <w:r w:rsidRPr="00087068">
              <w:rPr>
                <w:rFonts w:ascii="Times New Roman" w:hAnsi="Times New Roman"/>
                <w:b/>
                <w:sz w:val="28"/>
                <w:szCs w:val="28"/>
              </w:rPr>
              <w:t>. Информационное обеспечение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Размещение в средствах массовой информации статей о проведённых мероприятиях по сохранению и развитию национальных культур</w:t>
            </w:r>
          </w:p>
        </w:tc>
        <w:tc>
          <w:tcPr>
            <w:tcW w:w="1779" w:type="dxa"/>
            <w:gridSpan w:val="2"/>
          </w:tcPr>
          <w:p w:rsidR="00F92B2F" w:rsidRPr="00087068" w:rsidRDefault="00EB2B27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2014-2015 годов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162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Повышение уровня информированности населения</w:t>
            </w:r>
          </w:p>
        </w:tc>
        <w:tc>
          <w:tcPr>
            <w:tcW w:w="1807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Количество статей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Отчет по итогам  за год о выполнении мероприятий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Подготовка и размещение в средствах массовой информации материалов по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миграционной политике</w:t>
            </w:r>
          </w:p>
        </w:tc>
        <w:tc>
          <w:tcPr>
            <w:tcW w:w="1779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В течение 2014</w:t>
            </w:r>
            <w:r w:rsidR="005E0C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ГКУ «Каменск-Уральский центр занятости»</w:t>
            </w:r>
          </w:p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162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Повышение уровня информационности мигрантов, включая соотечественни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ков, желающих переселиться на территорию Свердловской области</w:t>
            </w:r>
          </w:p>
        </w:tc>
        <w:tc>
          <w:tcPr>
            <w:tcW w:w="1807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материалов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Наличие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размещенных материалов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Поддержка информационно- аналитического портала «Урал многонациональный»</w:t>
            </w:r>
          </w:p>
        </w:tc>
        <w:tc>
          <w:tcPr>
            <w:tcW w:w="1779" w:type="dxa"/>
            <w:gridSpan w:val="2"/>
          </w:tcPr>
          <w:p w:rsidR="00F92B2F" w:rsidRPr="00087068" w:rsidRDefault="00F92B2F" w:rsidP="00087068">
            <w:pPr>
              <w:pStyle w:val="s1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В течение 2014-2015 годов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Управление образования  администрации МО «Каменский ГО», Образовательные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организации,</w:t>
            </w:r>
          </w:p>
          <w:p w:rsidR="00F92B2F" w:rsidRPr="00087068" w:rsidRDefault="00F92B2F" w:rsidP="00087068">
            <w:pPr>
              <w:pStyle w:val="s1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МАОУ ДО «ЦДОД»</w:t>
            </w: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162" w:type="dxa"/>
            <w:gridSpan w:val="3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Обеспечение сохранения и приумножения духовного и культурного потенциала многонационального народа Российской Федерации на основе идей единства и дружбы народов, межнационального (межэтнического) согласия, российского патриотизма</w:t>
            </w:r>
          </w:p>
        </w:tc>
        <w:tc>
          <w:tcPr>
            <w:tcW w:w="1807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Количество размещенных материалов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Наличие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размещенных материалов</w:t>
            </w:r>
          </w:p>
        </w:tc>
      </w:tr>
      <w:tr w:rsidR="00F92B2F" w:rsidRPr="00087068" w:rsidTr="00971B57">
        <w:trPr>
          <w:gridAfter w:val="8"/>
          <w:wAfter w:w="14368" w:type="dxa"/>
        </w:trPr>
        <w:tc>
          <w:tcPr>
            <w:tcW w:w="673" w:type="dxa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268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 xml:space="preserve">Размещение материалов по миграционной политике на </w:t>
            </w:r>
            <w:r w:rsidRPr="00087068">
              <w:rPr>
                <w:sz w:val="28"/>
                <w:szCs w:val="28"/>
              </w:rPr>
              <w:lastRenderedPageBreak/>
              <w:t xml:space="preserve">Интернет-порталах: </w:t>
            </w:r>
            <w:r w:rsidRPr="00087068">
              <w:rPr>
                <w:sz w:val="28"/>
                <w:szCs w:val="28"/>
                <w:lang w:val="en-US"/>
              </w:rPr>
              <w:t>KU</w:t>
            </w:r>
            <w:r w:rsidRPr="00087068">
              <w:rPr>
                <w:sz w:val="28"/>
                <w:szCs w:val="28"/>
              </w:rPr>
              <w:t>96.</w:t>
            </w:r>
            <w:r w:rsidRPr="00087068">
              <w:rPr>
                <w:sz w:val="28"/>
                <w:szCs w:val="28"/>
                <w:lang w:val="en-US"/>
              </w:rPr>
              <w:t>RU</w:t>
            </w:r>
            <w:r w:rsidRPr="00087068">
              <w:rPr>
                <w:sz w:val="28"/>
                <w:szCs w:val="28"/>
              </w:rPr>
              <w:t xml:space="preserve">, </w:t>
            </w:r>
            <w:r w:rsidRPr="00087068">
              <w:rPr>
                <w:sz w:val="28"/>
                <w:szCs w:val="28"/>
                <w:lang w:val="en-US"/>
              </w:rPr>
              <w:t>KU</w:t>
            </w:r>
            <w:r w:rsidRPr="00087068">
              <w:rPr>
                <w:sz w:val="28"/>
                <w:szCs w:val="28"/>
              </w:rPr>
              <w:t>66.</w:t>
            </w:r>
            <w:r w:rsidRPr="00087068">
              <w:rPr>
                <w:sz w:val="28"/>
                <w:szCs w:val="28"/>
                <w:lang w:val="en-US"/>
              </w:rPr>
              <w:t>RU</w:t>
            </w:r>
            <w:r w:rsidRPr="00087068">
              <w:rPr>
                <w:sz w:val="28"/>
                <w:szCs w:val="28"/>
              </w:rPr>
              <w:t xml:space="preserve">, «Виртуальный Каменск», «Наш Каменск </w:t>
            </w:r>
            <w:r w:rsidRPr="00087068">
              <w:rPr>
                <w:sz w:val="28"/>
                <w:szCs w:val="28"/>
                <w:lang w:val="en-US"/>
              </w:rPr>
              <w:t>online</w:t>
            </w:r>
            <w:r w:rsidRPr="00087068">
              <w:rPr>
                <w:sz w:val="28"/>
                <w:szCs w:val="28"/>
              </w:rPr>
              <w:t>»,</w:t>
            </w:r>
          </w:p>
        </w:tc>
        <w:tc>
          <w:tcPr>
            <w:tcW w:w="1779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В течение 2014года</w:t>
            </w:r>
          </w:p>
        </w:tc>
        <w:tc>
          <w:tcPr>
            <w:tcW w:w="2757" w:type="dxa"/>
            <w:gridSpan w:val="4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ГКУ «Каменск-Уральский центр занятости»</w:t>
            </w:r>
          </w:p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3" w:type="dxa"/>
            <w:gridSpan w:val="2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162" w:type="dxa"/>
            <w:gridSpan w:val="3"/>
          </w:tcPr>
          <w:p w:rsidR="00F92B2F" w:rsidRPr="00087068" w:rsidRDefault="00F92B2F" w:rsidP="0008706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068">
              <w:rPr>
                <w:rFonts w:ascii="Times New Roman" w:hAnsi="Times New Roman"/>
                <w:sz w:val="28"/>
                <w:szCs w:val="28"/>
              </w:rPr>
              <w:t xml:space="preserve">Повышение уровня информационности мигрантов, </w:t>
            </w:r>
            <w:r w:rsidRPr="00087068">
              <w:rPr>
                <w:rFonts w:ascii="Times New Roman" w:hAnsi="Times New Roman"/>
                <w:sz w:val="28"/>
                <w:szCs w:val="28"/>
              </w:rPr>
              <w:lastRenderedPageBreak/>
              <w:t>включая соотечественников, желающих переселиться на территорию Свердловской области</w:t>
            </w:r>
          </w:p>
        </w:tc>
        <w:tc>
          <w:tcPr>
            <w:tcW w:w="1807" w:type="dxa"/>
            <w:gridSpan w:val="2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lastRenderedPageBreak/>
              <w:t>Количество размещенных материалов</w:t>
            </w:r>
          </w:p>
        </w:tc>
        <w:tc>
          <w:tcPr>
            <w:tcW w:w="1325" w:type="dxa"/>
          </w:tcPr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Наличие</w:t>
            </w:r>
          </w:p>
          <w:p w:rsidR="00F92B2F" w:rsidRPr="00087068" w:rsidRDefault="00F92B2F" w:rsidP="00087068">
            <w:pPr>
              <w:pStyle w:val="s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87068">
              <w:rPr>
                <w:sz w:val="28"/>
                <w:szCs w:val="28"/>
              </w:rPr>
              <w:t>размещенных материал</w:t>
            </w:r>
            <w:r w:rsidRPr="00087068">
              <w:rPr>
                <w:sz w:val="28"/>
                <w:szCs w:val="28"/>
              </w:rPr>
              <w:lastRenderedPageBreak/>
              <w:t>ов</w:t>
            </w:r>
          </w:p>
        </w:tc>
      </w:tr>
    </w:tbl>
    <w:p w:rsidR="00602944" w:rsidRPr="00087068" w:rsidRDefault="00602944" w:rsidP="0008706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2944" w:rsidRPr="00087068" w:rsidSect="000870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CE" w:rsidRDefault="004E6FCE" w:rsidP="00001B8A">
      <w:pPr>
        <w:spacing w:line="240" w:lineRule="auto"/>
      </w:pPr>
      <w:r>
        <w:separator/>
      </w:r>
    </w:p>
  </w:endnote>
  <w:endnote w:type="continuationSeparator" w:id="0">
    <w:p w:rsidR="004E6FCE" w:rsidRDefault="004E6FCE" w:rsidP="00001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2A" w:rsidRDefault="0075322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2A" w:rsidRDefault="0075322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2A" w:rsidRDefault="007532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CE" w:rsidRDefault="004E6FCE" w:rsidP="00001B8A">
      <w:pPr>
        <w:spacing w:line="240" w:lineRule="auto"/>
      </w:pPr>
      <w:r>
        <w:separator/>
      </w:r>
    </w:p>
  </w:footnote>
  <w:footnote w:type="continuationSeparator" w:id="0">
    <w:p w:rsidR="004E6FCE" w:rsidRDefault="004E6FCE" w:rsidP="00001B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2A" w:rsidRDefault="0075322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2A" w:rsidRDefault="0075322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7FBA">
      <w:rPr>
        <w:noProof/>
      </w:rPr>
      <w:t>10</w:t>
    </w:r>
    <w:r>
      <w:rPr>
        <w:noProof/>
      </w:rPr>
      <w:fldChar w:fldCharType="end"/>
    </w:r>
  </w:p>
  <w:p w:rsidR="0075322A" w:rsidRDefault="007532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2A" w:rsidRDefault="007532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31B9"/>
    <w:rsid w:val="00001B8A"/>
    <w:rsid w:val="00012113"/>
    <w:rsid w:val="00017EB4"/>
    <w:rsid w:val="0002375F"/>
    <w:rsid w:val="00033564"/>
    <w:rsid w:val="00037C61"/>
    <w:rsid w:val="0004607D"/>
    <w:rsid w:val="000669E4"/>
    <w:rsid w:val="0007403C"/>
    <w:rsid w:val="00082EE0"/>
    <w:rsid w:val="000831B9"/>
    <w:rsid w:val="00084BCD"/>
    <w:rsid w:val="00084F0D"/>
    <w:rsid w:val="00087068"/>
    <w:rsid w:val="0009218F"/>
    <w:rsid w:val="000A0646"/>
    <w:rsid w:val="000A474E"/>
    <w:rsid w:val="000B0D48"/>
    <w:rsid w:val="000B3AC8"/>
    <w:rsid w:val="000C1761"/>
    <w:rsid w:val="000C7FBA"/>
    <w:rsid w:val="000D15C6"/>
    <w:rsid w:val="000D66A5"/>
    <w:rsid w:val="000E7CC0"/>
    <w:rsid w:val="00103995"/>
    <w:rsid w:val="00105935"/>
    <w:rsid w:val="00130070"/>
    <w:rsid w:val="00160687"/>
    <w:rsid w:val="00163CA8"/>
    <w:rsid w:val="001779FA"/>
    <w:rsid w:val="001A5AA3"/>
    <w:rsid w:val="001A7EC8"/>
    <w:rsid w:val="001C1A3B"/>
    <w:rsid w:val="001C6990"/>
    <w:rsid w:val="001D035C"/>
    <w:rsid w:val="001D15B8"/>
    <w:rsid w:val="001E10BA"/>
    <w:rsid w:val="001E7C94"/>
    <w:rsid w:val="001E7CDD"/>
    <w:rsid w:val="00200441"/>
    <w:rsid w:val="00205D97"/>
    <w:rsid w:val="00210686"/>
    <w:rsid w:val="002363E9"/>
    <w:rsid w:val="002538BB"/>
    <w:rsid w:val="00261422"/>
    <w:rsid w:val="002727D2"/>
    <w:rsid w:val="00277130"/>
    <w:rsid w:val="002D6241"/>
    <w:rsid w:val="002E2CB1"/>
    <w:rsid w:val="002F1BA6"/>
    <w:rsid w:val="00310D92"/>
    <w:rsid w:val="0032352E"/>
    <w:rsid w:val="00325B10"/>
    <w:rsid w:val="003349FB"/>
    <w:rsid w:val="00360CBC"/>
    <w:rsid w:val="003C465D"/>
    <w:rsid w:val="003E4E66"/>
    <w:rsid w:val="003F5716"/>
    <w:rsid w:val="003F5739"/>
    <w:rsid w:val="00404D6B"/>
    <w:rsid w:val="00434F61"/>
    <w:rsid w:val="00437C0E"/>
    <w:rsid w:val="00446E94"/>
    <w:rsid w:val="00455618"/>
    <w:rsid w:val="00456320"/>
    <w:rsid w:val="00470D42"/>
    <w:rsid w:val="00472069"/>
    <w:rsid w:val="004721B2"/>
    <w:rsid w:val="004803D9"/>
    <w:rsid w:val="00491381"/>
    <w:rsid w:val="004B3222"/>
    <w:rsid w:val="004B5F8A"/>
    <w:rsid w:val="004C6B85"/>
    <w:rsid w:val="004E2EFA"/>
    <w:rsid w:val="004E6FCE"/>
    <w:rsid w:val="004E75EF"/>
    <w:rsid w:val="005133F5"/>
    <w:rsid w:val="00514110"/>
    <w:rsid w:val="00525A39"/>
    <w:rsid w:val="00530236"/>
    <w:rsid w:val="00533EBE"/>
    <w:rsid w:val="00576DD5"/>
    <w:rsid w:val="005855C4"/>
    <w:rsid w:val="005963AF"/>
    <w:rsid w:val="00597B65"/>
    <w:rsid w:val="005A4BF7"/>
    <w:rsid w:val="005A720D"/>
    <w:rsid w:val="005A723A"/>
    <w:rsid w:val="005B15C3"/>
    <w:rsid w:val="005B2A9E"/>
    <w:rsid w:val="005C031F"/>
    <w:rsid w:val="005C1282"/>
    <w:rsid w:val="005E0C2D"/>
    <w:rsid w:val="005E10A6"/>
    <w:rsid w:val="005F430D"/>
    <w:rsid w:val="006018DE"/>
    <w:rsid w:val="00602944"/>
    <w:rsid w:val="006065FA"/>
    <w:rsid w:val="006120A4"/>
    <w:rsid w:val="00614FE4"/>
    <w:rsid w:val="00634308"/>
    <w:rsid w:val="00666D12"/>
    <w:rsid w:val="00680304"/>
    <w:rsid w:val="00680589"/>
    <w:rsid w:val="00680E3F"/>
    <w:rsid w:val="00691272"/>
    <w:rsid w:val="006942E5"/>
    <w:rsid w:val="00694D29"/>
    <w:rsid w:val="006A0E81"/>
    <w:rsid w:val="006A15CB"/>
    <w:rsid w:val="006A33F3"/>
    <w:rsid w:val="006B063B"/>
    <w:rsid w:val="006B361F"/>
    <w:rsid w:val="006E48BE"/>
    <w:rsid w:val="006E635F"/>
    <w:rsid w:val="00703ACB"/>
    <w:rsid w:val="00711CED"/>
    <w:rsid w:val="007163C6"/>
    <w:rsid w:val="00732C1F"/>
    <w:rsid w:val="007471D5"/>
    <w:rsid w:val="0075322A"/>
    <w:rsid w:val="00757C92"/>
    <w:rsid w:val="00757D7C"/>
    <w:rsid w:val="007666E0"/>
    <w:rsid w:val="00773E46"/>
    <w:rsid w:val="0078068A"/>
    <w:rsid w:val="00790DC5"/>
    <w:rsid w:val="007954BB"/>
    <w:rsid w:val="007A0E57"/>
    <w:rsid w:val="007B29D7"/>
    <w:rsid w:val="007C681F"/>
    <w:rsid w:val="007D69F2"/>
    <w:rsid w:val="007F23B1"/>
    <w:rsid w:val="007F48F2"/>
    <w:rsid w:val="008136C1"/>
    <w:rsid w:val="0084170C"/>
    <w:rsid w:val="00854755"/>
    <w:rsid w:val="0088579B"/>
    <w:rsid w:val="008B2CE1"/>
    <w:rsid w:val="008B6AEE"/>
    <w:rsid w:val="008B79E3"/>
    <w:rsid w:val="008B7FA9"/>
    <w:rsid w:val="008C42C0"/>
    <w:rsid w:val="008C5B6B"/>
    <w:rsid w:val="008C6FEE"/>
    <w:rsid w:val="008E483C"/>
    <w:rsid w:val="008E4FAC"/>
    <w:rsid w:val="008E6C3D"/>
    <w:rsid w:val="00903B13"/>
    <w:rsid w:val="0093071C"/>
    <w:rsid w:val="00937332"/>
    <w:rsid w:val="00950B49"/>
    <w:rsid w:val="00971B57"/>
    <w:rsid w:val="009734C6"/>
    <w:rsid w:val="0098540F"/>
    <w:rsid w:val="009978B5"/>
    <w:rsid w:val="009A436B"/>
    <w:rsid w:val="009A5407"/>
    <w:rsid w:val="009B45A8"/>
    <w:rsid w:val="009C74BD"/>
    <w:rsid w:val="009D42FD"/>
    <w:rsid w:val="009E3FB6"/>
    <w:rsid w:val="009F0911"/>
    <w:rsid w:val="009F2A2C"/>
    <w:rsid w:val="009F3E6A"/>
    <w:rsid w:val="00A3659C"/>
    <w:rsid w:val="00A54608"/>
    <w:rsid w:val="00A767FD"/>
    <w:rsid w:val="00A83918"/>
    <w:rsid w:val="00A972A0"/>
    <w:rsid w:val="00AC5048"/>
    <w:rsid w:val="00AC77DA"/>
    <w:rsid w:val="00AE1C8C"/>
    <w:rsid w:val="00AE2E17"/>
    <w:rsid w:val="00AE60D9"/>
    <w:rsid w:val="00AF29A6"/>
    <w:rsid w:val="00B00091"/>
    <w:rsid w:val="00B06E82"/>
    <w:rsid w:val="00B075F3"/>
    <w:rsid w:val="00B31A44"/>
    <w:rsid w:val="00B37E78"/>
    <w:rsid w:val="00B46939"/>
    <w:rsid w:val="00B554A9"/>
    <w:rsid w:val="00B640AF"/>
    <w:rsid w:val="00B66247"/>
    <w:rsid w:val="00B66C43"/>
    <w:rsid w:val="00B70ADB"/>
    <w:rsid w:val="00B7637C"/>
    <w:rsid w:val="00B808D0"/>
    <w:rsid w:val="00B8287C"/>
    <w:rsid w:val="00B96A75"/>
    <w:rsid w:val="00BA7A73"/>
    <w:rsid w:val="00BC16F6"/>
    <w:rsid w:val="00BC1DD0"/>
    <w:rsid w:val="00BD37B3"/>
    <w:rsid w:val="00BE37B0"/>
    <w:rsid w:val="00C255AB"/>
    <w:rsid w:val="00C25F2F"/>
    <w:rsid w:val="00C625BE"/>
    <w:rsid w:val="00C65160"/>
    <w:rsid w:val="00C707CF"/>
    <w:rsid w:val="00C70D48"/>
    <w:rsid w:val="00C71C50"/>
    <w:rsid w:val="00C757CB"/>
    <w:rsid w:val="00C85864"/>
    <w:rsid w:val="00C8667D"/>
    <w:rsid w:val="00C86F2C"/>
    <w:rsid w:val="00C9220A"/>
    <w:rsid w:val="00C94B37"/>
    <w:rsid w:val="00CB1BD3"/>
    <w:rsid w:val="00CB6F19"/>
    <w:rsid w:val="00CC2A34"/>
    <w:rsid w:val="00CD7A2B"/>
    <w:rsid w:val="00CE3D89"/>
    <w:rsid w:val="00CE71A5"/>
    <w:rsid w:val="00CF70FA"/>
    <w:rsid w:val="00D178A9"/>
    <w:rsid w:val="00D30EFE"/>
    <w:rsid w:val="00D5436B"/>
    <w:rsid w:val="00D61B19"/>
    <w:rsid w:val="00D61F00"/>
    <w:rsid w:val="00D64CD4"/>
    <w:rsid w:val="00D664F7"/>
    <w:rsid w:val="00D75EDA"/>
    <w:rsid w:val="00D817A0"/>
    <w:rsid w:val="00D862C8"/>
    <w:rsid w:val="00DA06B1"/>
    <w:rsid w:val="00DA0E53"/>
    <w:rsid w:val="00DC0218"/>
    <w:rsid w:val="00DC1FDC"/>
    <w:rsid w:val="00DD5F9D"/>
    <w:rsid w:val="00DD6307"/>
    <w:rsid w:val="00DE589E"/>
    <w:rsid w:val="00E11A8C"/>
    <w:rsid w:val="00E26845"/>
    <w:rsid w:val="00E27657"/>
    <w:rsid w:val="00E400CA"/>
    <w:rsid w:val="00E460AE"/>
    <w:rsid w:val="00EA6604"/>
    <w:rsid w:val="00EA7E7F"/>
    <w:rsid w:val="00EB2B27"/>
    <w:rsid w:val="00EB6F97"/>
    <w:rsid w:val="00F01AF4"/>
    <w:rsid w:val="00F21F96"/>
    <w:rsid w:val="00F447DE"/>
    <w:rsid w:val="00F4505E"/>
    <w:rsid w:val="00F504C9"/>
    <w:rsid w:val="00F92B2F"/>
    <w:rsid w:val="00FA6310"/>
    <w:rsid w:val="00FC2044"/>
    <w:rsid w:val="00FE432E"/>
    <w:rsid w:val="00FE4B9F"/>
    <w:rsid w:val="00FE5680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9C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3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01B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01B8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01B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01B8A"/>
    <w:rPr>
      <w:sz w:val="22"/>
      <w:szCs w:val="22"/>
      <w:lang w:eastAsia="en-US"/>
    </w:rPr>
  </w:style>
  <w:style w:type="paragraph" w:customStyle="1" w:styleId="s1">
    <w:name w:val="s_1"/>
    <w:basedOn w:val="a"/>
    <w:rsid w:val="00D817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D817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3">
    <w:name w:val="s_3"/>
    <w:basedOn w:val="a"/>
    <w:rsid w:val="00D817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81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4E3A-A71A-4A99-A46B-71988347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25</Pages>
  <Words>3391</Words>
  <Characters>19332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149</cp:revision>
  <dcterms:created xsi:type="dcterms:W3CDTF">2014-04-30T04:07:00Z</dcterms:created>
  <dcterms:modified xsi:type="dcterms:W3CDTF">2014-07-24T08:46:00Z</dcterms:modified>
</cp:coreProperties>
</file>